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728542F3" w:rsidR="003346F0" w:rsidRPr="007B0FB6" w:rsidRDefault="003346F0" w:rsidP="003346F0">
      <w:pPr>
        <w:pStyle w:val="CRCoverPage"/>
        <w:tabs>
          <w:tab w:val="left" w:pos="1980"/>
        </w:tabs>
        <w:spacing w:after="0"/>
        <w:jc w:val="both"/>
        <w:rPr>
          <w:rFonts w:eastAsiaTheme="minorHAnsi" w:cs="Arial"/>
          <w:b/>
          <w:sz w:val="22"/>
          <w:szCs w:val="22"/>
          <w:lang w:val="de-DE"/>
        </w:rPr>
      </w:pPr>
      <w:r w:rsidRPr="007B0FB6">
        <w:rPr>
          <w:rFonts w:eastAsiaTheme="minorHAnsi" w:cs="Arial"/>
          <w:b/>
          <w:sz w:val="22"/>
          <w:szCs w:val="22"/>
          <w:lang w:val="de-DE"/>
        </w:rPr>
        <w:t>3GPP TSG RAN WG1 #10</w:t>
      </w:r>
      <w:r w:rsidR="002815E1">
        <w:rPr>
          <w:rFonts w:eastAsiaTheme="minorHAnsi" w:cs="Arial"/>
          <w:b/>
          <w:sz w:val="22"/>
          <w:szCs w:val="22"/>
          <w:lang w:val="de-DE"/>
        </w:rPr>
        <w:t>6</w:t>
      </w:r>
      <w:r w:rsidR="00EA3767" w:rsidRPr="007B0FB6">
        <w:rPr>
          <w:rFonts w:eastAsiaTheme="minorHAnsi" w:cs="Arial"/>
          <w:b/>
          <w:sz w:val="22"/>
          <w:szCs w:val="22"/>
          <w:lang w:val="de-DE"/>
        </w:rPr>
        <w:t>-</w:t>
      </w:r>
      <w:r w:rsidRPr="007B0FB6">
        <w:rPr>
          <w:rFonts w:eastAsiaTheme="minorHAnsi" w:cs="Arial"/>
          <w:b/>
          <w:sz w:val="22"/>
          <w:szCs w:val="22"/>
          <w:lang w:val="de-DE"/>
        </w:rPr>
        <w:t>e</w:t>
      </w:r>
      <w:r w:rsidRPr="007B0FB6">
        <w:rPr>
          <w:rFonts w:eastAsiaTheme="minorHAnsi" w:cs="Arial"/>
          <w:b/>
          <w:sz w:val="22"/>
          <w:szCs w:val="22"/>
          <w:lang w:val="de-DE"/>
        </w:rPr>
        <w:tab/>
      </w:r>
      <w:r w:rsidRPr="007B0FB6">
        <w:rPr>
          <w:rFonts w:eastAsiaTheme="minorHAnsi" w:cs="Arial"/>
          <w:b/>
          <w:sz w:val="22"/>
          <w:szCs w:val="22"/>
          <w:lang w:val="de-DE"/>
        </w:rPr>
        <w:tab/>
        <w:t xml:space="preserve">                                    </w:t>
      </w:r>
      <w:r w:rsidR="007B0FB6" w:rsidRPr="007B0FB6">
        <w:rPr>
          <w:rFonts w:eastAsiaTheme="minorHAnsi" w:cs="Arial"/>
          <w:b/>
          <w:sz w:val="22"/>
          <w:szCs w:val="22"/>
          <w:lang w:val="de-DE"/>
        </w:rPr>
        <w:t xml:space="preserve">  </w:t>
      </w:r>
      <w:r w:rsidR="007B0FB6">
        <w:rPr>
          <w:rFonts w:eastAsiaTheme="minorHAnsi" w:cs="Arial"/>
          <w:b/>
          <w:sz w:val="22"/>
          <w:szCs w:val="22"/>
          <w:lang w:val="de-DE"/>
        </w:rPr>
        <w:t xml:space="preserve">                      </w:t>
      </w:r>
      <w:r w:rsidR="007B0FB6" w:rsidRPr="007B0FB6">
        <w:rPr>
          <w:rFonts w:eastAsiaTheme="minorHAnsi" w:cs="Arial"/>
          <w:b/>
          <w:sz w:val="22"/>
          <w:szCs w:val="22"/>
          <w:lang w:val="de-DE"/>
        </w:rPr>
        <w:t xml:space="preserve"> </w:t>
      </w:r>
      <w:r w:rsidR="00C93C78" w:rsidRPr="00C93C78">
        <w:rPr>
          <w:rFonts w:eastAsiaTheme="minorHAnsi" w:cs="Arial"/>
          <w:b/>
          <w:sz w:val="22"/>
          <w:szCs w:val="22"/>
          <w:lang w:val="de-DE"/>
        </w:rPr>
        <w:t>R1-2107534</w:t>
      </w:r>
    </w:p>
    <w:p w14:paraId="421A1909" w14:textId="5BC6B511" w:rsidR="003346F0" w:rsidRPr="007B0FB6" w:rsidRDefault="003346F0" w:rsidP="003346F0">
      <w:pPr>
        <w:pStyle w:val="CRCoverPage"/>
        <w:tabs>
          <w:tab w:val="left" w:pos="1980"/>
        </w:tabs>
        <w:spacing w:after="0"/>
        <w:jc w:val="both"/>
        <w:rPr>
          <w:rFonts w:eastAsiaTheme="minorHAnsi" w:cs="Arial"/>
          <w:b/>
          <w:bCs/>
          <w:sz w:val="22"/>
          <w:szCs w:val="22"/>
          <w:lang w:val="en-US"/>
        </w:rPr>
      </w:pPr>
      <w:r w:rsidRPr="007B0FB6">
        <w:rPr>
          <w:rFonts w:eastAsiaTheme="minorHAnsi" w:cs="Arial"/>
          <w:b/>
          <w:bCs/>
          <w:sz w:val="22"/>
          <w:szCs w:val="22"/>
          <w:lang w:val="en-US"/>
        </w:rPr>
        <w:t xml:space="preserve">e-Meeting, </w:t>
      </w:r>
      <w:r w:rsidR="00480AE3">
        <w:rPr>
          <w:rFonts w:eastAsiaTheme="minorHAnsi" w:cs="Arial"/>
          <w:b/>
          <w:bCs/>
          <w:sz w:val="22"/>
          <w:szCs w:val="22"/>
          <w:lang w:val="en-US"/>
        </w:rPr>
        <w:t>Aug</w:t>
      </w:r>
      <w:r w:rsidR="00A5069F">
        <w:rPr>
          <w:rFonts w:eastAsiaTheme="minorHAnsi" w:cs="Arial"/>
          <w:b/>
          <w:bCs/>
          <w:sz w:val="22"/>
          <w:szCs w:val="22"/>
          <w:lang w:val="en-US"/>
        </w:rPr>
        <w:t xml:space="preserve"> 1</w:t>
      </w:r>
      <w:r w:rsidR="00480AE3">
        <w:rPr>
          <w:rFonts w:eastAsiaTheme="minorHAnsi" w:cs="Arial"/>
          <w:b/>
          <w:bCs/>
          <w:sz w:val="22"/>
          <w:szCs w:val="22"/>
          <w:lang w:val="en-US"/>
        </w:rPr>
        <w:t>6</w:t>
      </w:r>
      <w:r w:rsidR="008F3FEB" w:rsidRPr="007B0FB6">
        <w:rPr>
          <w:rFonts w:eastAsiaTheme="minorHAnsi" w:cs="Arial"/>
          <w:b/>
          <w:bCs/>
          <w:sz w:val="22"/>
          <w:szCs w:val="22"/>
          <w:lang w:val="en-US"/>
        </w:rPr>
        <w:t xml:space="preserve"> – </w:t>
      </w:r>
      <w:r w:rsidR="00480AE3">
        <w:rPr>
          <w:rFonts w:eastAsiaTheme="minorHAnsi" w:cs="Arial"/>
          <w:b/>
          <w:bCs/>
          <w:sz w:val="22"/>
          <w:szCs w:val="22"/>
          <w:lang w:val="en-US"/>
        </w:rPr>
        <w:t>Aug</w:t>
      </w:r>
      <w:r w:rsidR="008F3FEB" w:rsidRPr="007B0FB6">
        <w:rPr>
          <w:rFonts w:eastAsiaTheme="minorHAnsi" w:cs="Arial"/>
          <w:b/>
          <w:bCs/>
          <w:sz w:val="22"/>
          <w:szCs w:val="22"/>
          <w:lang w:val="en-US"/>
        </w:rPr>
        <w:t xml:space="preserve"> </w:t>
      </w:r>
      <w:r w:rsidR="00EA3767" w:rsidRPr="007B0FB6">
        <w:rPr>
          <w:rFonts w:eastAsiaTheme="minorHAnsi" w:cs="Arial"/>
          <w:b/>
          <w:bCs/>
          <w:sz w:val="22"/>
          <w:szCs w:val="22"/>
          <w:lang w:val="en-US"/>
        </w:rPr>
        <w:t>2</w:t>
      </w:r>
      <w:r w:rsidR="00A5069F">
        <w:rPr>
          <w:rFonts w:eastAsiaTheme="minorHAnsi" w:cs="Arial"/>
          <w:b/>
          <w:bCs/>
          <w:sz w:val="22"/>
          <w:szCs w:val="22"/>
          <w:lang w:val="en-US"/>
        </w:rPr>
        <w:t>7</w:t>
      </w:r>
      <w:r w:rsidR="008F3FEB" w:rsidRPr="007B0FB6">
        <w:rPr>
          <w:rFonts w:eastAsiaTheme="minorHAnsi" w:cs="Arial"/>
          <w:b/>
          <w:bCs/>
          <w:sz w:val="22"/>
          <w:szCs w:val="22"/>
          <w:lang w:val="en-US"/>
        </w:rPr>
        <w:t>,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41A7B89A" w:rsidR="003346F0" w:rsidRPr="007B0FB6" w:rsidRDefault="003346F0" w:rsidP="007B0FB6">
      <w:pPr>
        <w:pStyle w:val="3GPPHeader"/>
        <w:spacing w:after="120"/>
        <w:rPr>
          <w:rFonts w:cs="Arial"/>
          <w:sz w:val="22"/>
          <w:szCs w:val="22"/>
          <w:lang w:val="en-US"/>
        </w:rPr>
      </w:pPr>
      <w:r w:rsidRPr="007B0FB6">
        <w:rPr>
          <w:rFonts w:cs="Arial"/>
          <w:sz w:val="22"/>
          <w:szCs w:val="22"/>
          <w:lang w:val="en-US"/>
        </w:rPr>
        <w:t>Agenda Item:</w:t>
      </w:r>
      <w:r w:rsidRPr="007B0FB6">
        <w:rPr>
          <w:rFonts w:cs="Arial"/>
          <w:sz w:val="22"/>
          <w:szCs w:val="22"/>
          <w:lang w:val="en-US"/>
        </w:rPr>
        <w:tab/>
      </w:r>
      <w:r w:rsidRPr="00903951">
        <w:rPr>
          <w:rFonts w:cs="Arial"/>
          <w:sz w:val="22"/>
          <w:szCs w:val="22"/>
          <w:lang w:val="en-US"/>
        </w:rPr>
        <w:t>8.</w:t>
      </w:r>
      <w:r w:rsidR="007B0FB6" w:rsidRPr="00903951">
        <w:rPr>
          <w:rFonts w:cs="Arial"/>
          <w:sz w:val="22"/>
          <w:szCs w:val="22"/>
          <w:lang w:val="en-US"/>
        </w:rPr>
        <w:t>14.1</w:t>
      </w:r>
    </w:p>
    <w:p w14:paraId="5BD454BF" w14:textId="77777777" w:rsidR="003346F0" w:rsidRPr="007B0FB6" w:rsidRDefault="003346F0" w:rsidP="007B0FB6">
      <w:pPr>
        <w:pStyle w:val="3GPPHeader"/>
        <w:spacing w:after="120"/>
        <w:rPr>
          <w:rFonts w:cs="Arial"/>
          <w:sz w:val="22"/>
          <w:szCs w:val="22"/>
          <w:lang w:val="en-US"/>
        </w:rPr>
      </w:pPr>
      <w:r w:rsidRPr="007B0FB6">
        <w:rPr>
          <w:rFonts w:cs="Arial"/>
          <w:sz w:val="22"/>
          <w:szCs w:val="22"/>
          <w:lang w:val="en-US"/>
        </w:rPr>
        <w:t>Source:</w:t>
      </w:r>
      <w:r w:rsidRPr="007B0FB6">
        <w:rPr>
          <w:rFonts w:cs="Arial"/>
          <w:sz w:val="22"/>
          <w:szCs w:val="22"/>
          <w:lang w:val="en-US"/>
        </w:rPr>
        <w:tab/>
      </w:r>
      <w:proofErr w:type="spellStart"/>
      <w:r w:rsidRPr="007B0FB6">
        <w:rPr>
          <w:rFonts w:cs="Arial"/>
          <w:sz w:val="22"/>
          <w:szCs w:val="22"/>
          <w:lang w:val="en-US"/>
        </w:rPr>
        <w:t>InterDigital</w:t>
      </w:r>
      <w:proofErr w:type="spellEnd"/>
      <w:r w:rsidRPr="007B0FB6">
        <w:rPr>
          <w:rFonts w:cs="Arial"/>
          <w:sz w:val="22"/>
          <w:szCs w:val="22"/>
          <w:lang w:val="en-US"/>
        </w:rPr>
        <w:t xml:space="preserve"> Inc.</w:t>
      </w:r>
    </w:p>
    <w:p w14:paraId="7BC40CBC" w14:textId="3A0FAC28" w:rsidR="003346F0" w:rsidRPr="007B0FB6" w:rsidRDefault="003346F0" w:rsidP="007B0FB6">
      <w:pPr>
        <w:pStyle w:val="3GPPHeader"/>
        <w:spacing w:after="120"/>
        <w:rPr>
          <w:rFonts w:cs="Arial"/>
          <w:sz w:val="22"/>
          <w:szCs w:val="22"/>
          <w:lang w:val="en-US"/>
        </w:rPr>
      </w:pPr>
      <w:r w:rsidRPr="007B0FB6">
        <w:rPr>
          <w:rFonts w:cs="Arial"/>
          <w:sz w:val="22"/>
          <w:szCs w:val="22"/>
          <w:lang w:val="en-US"/>
        </w:rPr>
        <w:t>Title:</w:t>
      </w:r>
      <w:r w:rsidRPr="007B0FB6">
        <w:rPr>
          <w:rFonts w:cs="Arial"/>
          <w:sz w:val="22"/>
          <w:szCs w:val="22"/>
          <w:lang w:val="en-US"/>
        </w:rPr>
        <w:tab/>
      </w:r>
      <w:bookmarkStart w:id="0" w:name="_Hlk67040585"/>
      <w:r w:rsidR="001F1E87">
        <w:rPr>
          <w:rFonts w:cs="Arial"/>
          <w:sz w:val="22"/>
          <w:szCs w:val="22"/>
          <w:lang w:val="en-US"/>
        </w:rPr>
        <w:t xml:space="preserve">Discussion on </w:t>
      </w:r>
      <w:r w:rsidR="00963E4E">
        <w:rPr>
          <w:rFonts w:cs="Arial"/>
          <w:sz w:val="22"/>
          <w:szCs w:val="22"/>
          <w:lang w:val="en-US"/>
        </w:rPr>
        <w:t xml:space="preserve">UL </w:t>
      </w:r>
      <w:r w:rsidR="00F2169D">
        <w:rPr>
          <w:rFonts w:cs="Arial"/>
          <w:sz w:val="22"/>
          <w:szCs w:val="22"/>
          <w:lang w:val="en-US"/>
        </w:rPr>
        <w:t>traffic model</w:t>
      </w:r>
      <w:r w:rsidR="00F7245C">
        <w:rPr>
          <w:rFonts w:cs="Arial"/>
          <w:sz w:val="22"/>
          <w:szCs w:val="22"/>
          <w:lang w:val="en-US"/>
        </w:rPr>
        <w:t xml:space="preserve">s </w:t>
      </w:r>
      <w:r w:rsidR="00A5398F">
        <w:rPr>
          <w:rFonts w:cs="Arial"/>
          <w:sz w:val="22"/>
          <w:szCs w:val="22"/>
          <w:lang w:val="en-US"/>
        </w:rPr>
        <w:t>for AR</w:t>
      </w:r>
    </w:p>
    <w:bookmarkEnd w:id="0"/>
    <w:p w14:paraId="2B2970F9" w14:textId="77777777" w:rsidR="003346F0" w:rsidRPr="007B0FB6" w:rsidRDefault="003346F0" w:rsidP="007B0FB6">
      <w:pPr>
        <w:pStyle w:val="3GPPHeader"/>
        <w:spacing w:after="120"/>
        <w:rPr>
          <w:rFonts w:cs="Arial"/>
          <w:sz w:val="22"/>
          <w:szCs w:val="22"/>
          <w:lang w:val="en-US"/>
        </w:rPr>
      </w:pPr>
      <w:r w:rsidRPr="007B0FB6">
        <w:rPr>
          <w:rFonts w:cs="Arial"/>
          <w:sz w:val="22"/>
          <w:szCs w:val="22"/>
          <w:lang w:val="en-US"/>
        </w:rPr>
        <w:t>Document for:</w:t>
      </w:r>
      <w:r w:rsidRPr="007B0FB6">
        <w:rPr>
          <w:rFonts w:cs="Arial"/>
          <w:sz w:val="22"/>
          <w:szCs w:val="22"/>
          <w:lang w:val="en-U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255F7E81" w14:textId="0AAE7F46" w:rsidR="006716D1" w:rsidRDefault="006716D1" w:rsidP="006156B8">
      <w:pPr>
        <w:rPr>
          <w:rFonts w:ascii="Arial" w:hAnsi="Arial" w:cs="Arial"/>
          <w:sz w:val="20"/>
          <w:szCs w:val="20"/>
        </w:rPr>
      </w:pPr>
      <w:bookmarkStart w:id="2" w:name="_Hlk54270378"/>
      <w:r w:rsidRPr="007B0FB6">
        <w:rPr>
          <w:rFonts w:ascii="Arial" w:hAnsi="Arial" w:cs="Arial"/>
          <w:sz w:val="20"/>
          <w:szCs w:val="20"/>
        </w:rPr>
        <w:t xml:space="preserve">In </w:t>
      </w:r>
      <w:r w:rsidRPr="00903951">
        <w:rPr>
          <w:rFonts w:ascii="Arial" w:hAnsi="Arial" w:cs="Arial"/>
          <w:sz w:val="20"/>
          <w:szCs w:val="20"/>
        </w:rPr>
        <w:t>RAN1#10</w:t>
      </w:r>
      <w:r w:rsidR="00480AE3">
        <w:rPr>
          <w:rFonts w:ascii="Arial" w:hAnsi="Arial" w:cs="Arial"/>
          <w:sz w:val="20"/>
          <w:szCs w:val="20"/>
        </w:rPr>
        <w:t>5</w:t>
      </w:r>
      <w:r w:rsidR="001F1E87" w:rsidRPr="00903951">
        <w:rPr>
          <w:rFonts w:ascii="Arial" w:hAnsi="Arial" w:cs="Arial"/>
          <w:sz w:val="20"/>
          <w:szCs w:val="20"/>
        </w:rPr>
        <w:t>-</w:t>
      </w:r>
      <w:r w:rsidRPr="00903951">
        <w:rPr>
          <w:rFonts w:ascii="Arial" w:hAnsi="Arial" w:cs="Arial"/>
          <w:sz w:val="20"/>
          <w:szCs w:val="20"/>
        </w:rPr>
        <w:t xml:space="preserve">e </w:t>
      </w:r>
      <w:r w:rsidRPr="007B0FB6">
        <w:rPr>
          <w:rFonts w:ascii="Arial" w:hAnsi="Arial" w:cs="Arial"/>
          <w:sz w:val="20"/>
          <w:szCs w:val="20"/>
        </w:rPr>
        <w:t xml:space="preserve">the following </w:t>
      </w:r>
      <w:r w:rsidR="00296152" w:rsidRPr="007B0FB6">
        <w:rPr>
          <w:rFonts w:ascii="Arial" w:hAnsi="Arial" w:cs="Arial"/>
          <w:sz w:val="20"/>
          <w:szCs w:val="20"/>
        </w:rPr>
        <w:t>agreement</w:t>
      </w:r>
      <w:r w:rsidR="00EA48BE" w:rsidRPr="007B0FB6">
        <w:rPr>
          <w:rFonts w:ascii="Arial" w:hAnsi="Arial" w:cs="Arial"/>
          <w:sz w:val="20"/>
          <w:szCs w:val="20"/>
        </w:rPr>
        <w:t>s</w:t>
      </w:r>
      <w:r w:rsidR="00296152" w:rsidRPr="007B0FB6">
        <w:rPr>
          <w:rFonts w:ascii="Arial" w:hAnsi="Arial" w:cs="Arial"/>
          <w:sz w:val="20"/>
          <w:szCs w:val="20"/>
        </w:rPr>
        <w:t xml:space="preserve"> </w:t>
      </w:r>
      <w:r w:rsidRPr="007B0FB6">
        <w:rPr>
          <w:rFonts w:ascii="Arial" w:hAnsi="Arial" w:cs="Arial"/>
          <w:sz w:val="20"/>
          <w:szCs w:val="20"/>
        </w:rPr>
        <w:t>w</w:t>
      </w:r>
      <w:r w:rsidR="00AA7D77" w:rsidRPr="007B0FB6">
        <w:rPr>
          <w:rFonts w:ascii="Arial" w:hAnsi="Arial" w:cs="Arial"/>
          <w:sz w:val="20"/>
          <w:szCs w:val="20"/>
        </w:rPr>
        <w:t>ere</w:t>
      </w:r>
      <w:r w:rsidRPr="007B0FB6">
        <w:rPr>
          <w:rFonts w:ascii="Arial" w:hAnsi="Arial" w:cs="Arial"/>
          <w:sz w:val="20"/>
          <w:szCs w:val="20"/>
        </w:rPr>
        <w:t xml:space="preserve"> made</w:t>
      </w:r>
      <w:r w:rsidR="00EA3767" w:rsidRPr="007B0FB6">
        <w:rPr>
          <w:rFonts w:ascii="Arial" w:hAnsi="Arial" w:cs="Arial"/>
          <w:sz w:val="20"/>
          <w:szCs w:val="20"/>
        </w:rPr>
        <w:t xml:space="preserve"> </w:t>
      </w:r>
      <w:r w:rsidR="00480AE3">
        <w:rPr>
          <w:rFonts w:ascii="Arial" w:hAnsi="Arial" w:cs="Arial"/>
          <w:sz w:val="20"/>
          <w:szCs w:val="20"/>
        </w:rPr>
        <w:t>on</w:t>
      </w:r>
      <w:r w:rsidR="00296152" w:rsidRPr="007B0FB6">
        <w:rPr>
          <w:rFonts w:ascii="Arial" w:hAnsi="Arial" w:cs="Arial"/>
          <w:sz w:val="20"/>
          <w:szCs w:val="20"/>
        </w:rPr>
        <w:t xml:space="preserve"> the</w:t>
      </w:r>
      <w:r w:rsidR="00EA3767" w:rsidRPr="007B0FB6">
        <w:rPr>
          <w:rFonts w:ascii="Arial" w:hAnsi="Arial" w:cs="Arial"/>
          <w:sz w:val="20"/>
          <w:szCs w:val="20"/>
        </w:rPr>
        <w:t xml:space="preserve"> </w:t>
      </w:r>
      <w:r w:rsidR="00AA7D77" w:rsidRPr="007B0FB6">
        <w:rPr>
          <w:rFonts w:ascii="Arial" w:hAnsi="Arial" w:cs="Arial"/>
          <w:sz w:val="20"/>
          <w:szCs w:val="20"/>
        </w:rPr>
        <w:t>evaluation parameters</w:t>
      </w:r>
      <w:r w:rsidR="009139BB" w:rsidRPr="007B0FB6">
        <w:rPr>
          <w:rFonts w:ascii="Arial" w:hAnsi="Arial" w:cs="Arial"/>
          <w:sz w:val="20"/>
          <w:szCs w:val="20"/>
        </w:rPr>
        <w:t xml:space="preserve"> in UL for </w:t>
      </w:r>
      <w:r w:rsidR="00E91695" w:rsidRPr="007B0FB6">
        <w:rPr>
          <w:rFonts w:ascii="Arial" w:hAnsi="Arial" w:cs="Arial"/>
          <w:sz w:val="20"/>
          <w:szCs w:val="20"/>
        </w:rPr>
        <w:t xml:space="preserve">different </w:t>
      </w:r>
      <w:r w:rsidR="009139BB" w:rsidRPr="007B0FB6">
        <w:rPr>
          <w:rFonts w:ascii="Arial" w:hAnsi="Arial" w:cs="Arial"/>
          <w:sz w:val="20"/>
          <w:szCs w:val="20"/>
        </w:rPr>
        <w:t>XR applications</w:t>
      </w:r>
      <w:r w:rsidRPr="007B0FB6">
        <w:rPr>
          <w:rFonts w:ascii="Arial" w:hAnsi="Arial" w:cs="Arial"/>
          <w:sz w:val="20"/>
          <w:szCs w:val="20"/>
        </w:rPr>
        <w:t xml:space="preserve"> [1]</w:t>
      </w:r>
      <w:r w:rsidR="003D5B14" w:rsidRPr="007B0FB6">
        <w:rPr>
          <w:rFonts w:ascii="Arial" w:hAnsi="Arial" w:cs="Arial"/>
          <w:sz w:val="20"/>
          <w:szCs w:val="20"/>
        </w:rPr>
        <w:t>:</w:t>
      </w:r>
      <w:bookmarkEnd w:id="2"/>
    </w:p>
    <w:tbl>
      <w:tblPr>
        <w:tblStyle w:val="TableGrid"/>
        <w:tblW w:w="0" w:type="auto"/>
        <w:tblLook w:val="04A0" w:firstRow="1" w:lastRow="0" w:firstColumn="1" w:lastColumn="0" w:noHBand="0" w:noVBand="1"/>
      </w:tblPr>
      <w:tblGrid>
        <w:gridCol w:w="9350"/>
      </w:tblGrid>
      <w:tr w:rsidR="00480AE3" w14:paraId="2655C621" w14:textId="77777777" w:rsidTr="00480AE3">
        <w:tc>
          <w:tcPr>
            <w:tcW w:w="9350" w:type="dxa"/>
          </w:tcPr>
          <w:p w14:paraId="37FD5D90" w14:textId="77777777" w:rsidR="00480AE3" w:rsidRPr="00C93C78" w:rsidRDefault="00480AE3" w:rsidP="00480AE3">
            <w:pPr>
              <w:pStyle w:val="ListParagraph"/>
              <w:ind w:left="0"/>
              <w:jc w:val="both"/>
              <w:rPr>
                <w:b/>
                <w:bCs/>
                <w:sz w:val="20"/>
                <w:szCs w:val="20"/>
                <w:highlight w:val="green"/>
                <w:lang w:eastAsia="zh-CN"/>
              </w:rPr>
            </w:pPr>
            <w:r w:rsidRPr="00C93C78">
              <w:rPr>
                <w:b/>
                <w:bCs/>
                <w:sz w:val="20"/>
                <w:szCs w:val="20"/>
                <w:highlight w:val="green"/>
                <w:lang w:eastAsia="zh-CN"/>
              </w:rPr>
              <w:t xml:space="preserve">Agreement </w:t>
            </w:r>
          </w:p>
          <w:p w14:paraId="0DFB288B" w14:textId="77777777" w:rsidR="00480AE3" w:rsidRPr="00C93C78" w:rsidRDefault="00480AE3" w:rsidP="00480AE3">
            <w:pPr>
              <w:pStyle w:val="ListParagraph"/>
              <w:ind w:left="0"/>
              <w:rPr>
                <w:sz w:val="20"/>
                <w:szCs w:val="20"/>
                <w:lang w:eastAsia="zh-CN"/>
              </w:rPr>
            </w:pPr>
            <w:r w:rsidRPr="00C93C78">
              <w:rPr>
                <w:sz w:val="20"/>
                <w:szCs w:val="20"/>
                <w:lang w:eastAsia="zh-CN"/>
              </w:rPr>
              <w:t xml:space="preserve">PDB value of the stream in UL AR aggregating streams of scene, video, data, and audio, i.e., Option 2, Stream 2 in Option 1, and Stream 2 in Option 3. </w:t>
            </w:r>
          </w:p>
          <w:p w14:paraId="774F1E0E" w14:textId="77777777" w:rsidR="00480AE3" w:rsidRPr="00C93C78" w:rsidRDefault="00480AE3" w:rsidP="00480AE3">
            <w:pPr>
              <w:pStyle w:val="ListParagraph"/>
              <w:numPr>
                <w:ilvl w:val="0"/>
                <w:numId w:val="33"/>
              </w:numPr>
              <w:rPr>
                <w:sz w:val="20"/>
                <w:szCs w:val="20"/>
                <w:lang w:eastAsia="zh-CN"/>
              </w:rPr>
            </w:pPr>
            <w:r w:rsidRPr="00C93C78">
              <w:rPr>
                <w:sz w:val="20"/>
                <w:szCs w:val="20"/>
                <w:lang w:eastAsia="zh-CN"/>
              </w:rPr>
              <w:t>30ms (baseline), 10/15/60ms (optional)</w:t>
            </w:r>
          </w:p>
          <w:p w14:paraId="5C8EE10F" w14:textId="77777777" w:rsidR="00480AE3" w:rsidRDefault="00480AE3" w:rsidP="006156B8">
            <w:pPr>
              <w:rPr>
                <w:rFonts w:ascii="Arial" w:hAnsi="Arial" w:cs="Arial"/>
                <w:sz w:val="20"/>
                <w:szCs w:val="20"/>
              </w:rPr>
            </w:pPr>
          </w:p>
          <w:p w14:paraId="705CD1B7" w14:textId="77777777" w:rsidR="00480AE3" w:rsidRPr="00C93C78" w:rsidRDefault="00480AE3" w:rsidP="00480AE3">
            <w:pPr>
              <w:jc w:val="both"/>
              <w:rPr>
                <w:b/>
                <w:bCs/>
                <w:sz w:val="20"/>
                <w:szCs w:val="20"/>
                <w:highlight w:val="green"/>
                <w:lang w:eastAsia="zh-CN"/>
              </w:rPr>
            </w:pPr>
            <w:r w:rsidRPr="00C93C78">
              <w:rPr>
                <w:b/>
                <w:bCs/>
                <w:sz w:val="20"/>
                <w:szCs w:val="20"/>
                <w:highlight w:val="green"/>
                <w:lang w:eastAsia="zh-CN"/>
              </w:rPr>
              <w:t>Agreement</w:t>
            </w:r>
          </w:p>
          <w:p w14:paraId="33E64E72" w14:textId="77777777" w:rsidR="00480AE3" w:rsidRPr="00C93C78" w:rsidRDefault="00480AE3" w:rsidP="00480AE3">
            <w:pPr>
              <w:jc w:val="both"/>
              <w:rPr>
                <w:sz w:val="20"/>
                <w:szCs w:val="20"/>
                <w:lang w:eastAsia="zh-CN"/>
              </w:rPr>
            </w:pPr>
            <w:r w:rsidRPr="00C93C78">
              <w:rPr>
                <w:sz w:val="20"/>
                <w:szCs w:val="20"/>
                <w:lang w:eastAsia="zh-CN"/>
              </w:rPr>
              <w:t>When companies are submitting evaluation results to RAN1, it is recommended to submit results at least the following parameters in the below table.</w:t>
            </w:r>
          </w:p>
          <w:p w14:paraId="255C33B9" w14:textId="77777777" w:rsidR="00480AE3" w:rsidRPr="00C93C78" w:rsidRDefault="00480AE3" w:rsidP="00480AE3">
            <w:pPr>
              <w:pStyle w:val="ListParagraph"/>
              <w:numPr>
                <w:ilvl w:val="0"/>
                <w:numId w:val="33"/>
              </w:numPr>
              <w:jc w:val="both"/>
              <w:rPr>
                <w:sz w:val="20"/>
                <w:szCs w:val="20"/>
                <w:lang w:eastAsia="zh-CN"/>
              </w:rPr>
            </w:pPr>
            <w:r w:rsidRPr="00C93C78">
              <w:rPr>
                <w:sz w:val="20"/>
                <w:szCs w:val="20"/>
                <w:lang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5D38FE8C" w14:textId="77777777" w:rsidR="00480AE3" w:rsidRPr="00C93C78" w:rsidRDefault="00480AE3" w:rsidP="00480AE3">
            <w:pPr>
              <w:pStyle w:val="ListParagraph"/>
              <w:numPr>
                <w:ilvl w:val="0"/>
                <w:numId w:val="33"/>
              </w:numPr>
              <w:jc w:val="both"/>
              <w:rPr>
                <w:sz w:val="20"/>
                <w:szCs w:val="20"/>
                <w:lang w:eastAsia="zh-CN"/>
              </w:rPr>
            </w:pPr>
            <w:r w:rsidRPr="00C93C78">
              <w:rPr>
                <w:sz w:val="20"/>
                <w:szCs w:val="20"/>
                <w:lang w:eastAsia="zh-CN"/>
              </w:rPr>
              <w:t xml:space="preserve">Note 2: Companies are encouraged to submit results for other baseline/optional configurations as much as they can.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40"/>
              <w:gridCol w:w="1440"/>
              <w:gridCol w:w="1926"/>
              <w:gridCol w:w="1696"/>
            </w:tblGrid>
            <w:tr w:rsidR="00480AE3" w:rsidRPr="00480AE3" w14:paraId="7C0A8A5E" w14:textId="77777777" w:rsidTr="004618C4">
              <w:tc>
                <w:tcPr>
                  <w:tcW w:w="715" w:type="dxa"/>
                  <w:shd w:val="clear" w:color="auto" w:fill="auto"/>
                </w:tcPr>
                <w:p w14:paraId="6E8A1F7E" w14:textId="77777777" w:rsidR="00480AE3" w:rsidRPr="00C93C78" w:rsidRDefault="00480AE3" w:rsidP="00480AE3">
                  <w:pPr>
                    <w:jc w:val="both"/>
                    <w:rPr>
                      <w:sz w:val="20"/>
                      <w:szCs w:val="20"/>
                      <w:lang w:eastAsia="zh-CN"/>
                    </w:rPr>
                  </w:pPr>
                </w:p>
              </w:tc>
              <w:tc>
                <w:tcPr>
                  <w:tcW w:w="3240" w:type="dxa"/>
                  <w:shd w:val="clear" w:color="auto" w:fill="auto"/>
                </w:tcPr>
                <w:p w14:paraId="43E70E6C" w14:textId="77777777" w:rsidR="00480AE3" w:rsidRPr="00C93C78" w:rsidRDefault="00480AE3" w:rsidP="00480AE3">
                  <w:pPr>
                    <w:jc w:val="both"/>
                    <w:rPr>
                      <w:sz w:val="20"/>
                      <w:szCs w:val="20"/>
                      <w:lang w:eastAsia="zh-CN"/>
                    </w:rPr>
                  </w:pPr>
                </w:p>
              </w:tc>
              <w:tc>
                <w:tcPr>
                  <w:tcW w:w="1440" w:type="dxa"/>
                  <w:shd w:val="clear" w:color="auto" w:fill="auto"/>
                </w:tcPr>
                <w:p w14:paraId="12212392" w14:textId="77777777" w:rsidR="00480AE3" w:rsidRPr="00C93C78" w:rsidRDefault="00480AE3" w:rsidP="00C93C78">
                  <w:pPr>
                    <w:spacing w:after="0"/>
                    <w:jc w:val="both"/>
                    <w:rPr>
                      <w:sz w:val="20"/>
                      <w:szCs w:val="20"/>
                      <w:lang w:eastAsia="zh-CN"/>
                    </w:rPr>
                  </w:pPr>
                  <w:r w:rsidRPr="00C93C78">
                    <w:rPr>
                      <w:sz w:val="20"/>
                      <w:szCs w:val="20"/>
                      <w:lang w:eastAsia="zh-CN"/>
                    </w:rPr>
                    <w:t xml:space="preserve">Data rate </w:t>
                  </w:r>
                </w:p>
                <w:p w14:paraId="1C5E65D1" w14:textId="77777777" w:rsidR="00480AE3" w:rsidRPr="00C93C78" w:rsidRDefault="00480AE3" w:rsidP="00C93C78">
                  <w:pPr>
                    <w:spacing w:after="0"/>
                    <w:jc w:val="both"/>
                    <w:rPr>
                      <w:sz w:val="20"/>
                      <w:szCs w:val="20"/>
                      <w:lang w:eastAsia="zh-CN"/>
                    </w:rPr>
                  </w:pPr>
                  <w:r w:rsidRPr="00C93C78">
                    <w:rPr>
                      <w:sz w:val="20"/>
                      <w:szCs w:val="20"/>
                      <w:lang w:eastAsia="zh-CN"/>
                    </w:rPr>
                    <w:t>[Mbps]</w:t>
                  </w:r>
                </w:p>
              </w:tc>
              <w:tc>
                <w:tcPr>
                  <w:tcW w:w="1926" w:type="dxa"/>
                  <w:shd w:val="clear" w:color="auto" w:fill="auto"/>
                </w:tcPr>
                <w:p w14:paraId="6C74CB3B" w14:textId="77777777" w:rsidR="00480AE3" w:rsidRPr="00C93C78" w:rsidRDefault="00480AE3" w:rsidP="00C93C78">
                  <w:pPr>
                    <w:spacing w:after="0"/>
                    <w:jc w:val="both"/>
                    <w:rPr>
                      <w:sz w:val="20"/>
                      <w:szCs w:val="20"/>
                      <w:lang w:eastAsia="zh-CN"/>
                    </w:rPr>
                  </w:pPr>
                  <w:r w:rsidRPr="00C93C78">
                    <w:rPr>
                      <w:sz w:val="20"/>
                      <w:szCs w:val="20"/>
                      <w:lang w:eastAsia="zh-CN"/>
                    </w:rPr>
                    <w:t>Packet arrival rate</w:t>
                  </w:r>
                </w:p>
                <w:p w14:paraId="57A57B23" w14:textId="77777777" w:rsidR="00480AE3" w:rsidRPr="00C93C78" w:rsidRDefault="00480AE3" w:rsidP="00C93C78">
                  <w:pPr>
                    <w:spacing w:after="0"/>
                    <w:jc w:val="both"/>
                    <w:rPr>
                      <w:sz w:val="20"/>
                      <w:szCs w:val="20"/>
                      <w:lang w:eastAsia="zh-CN"/>
                    </w:rPr>
                  </w:pPr>
                  <w:r w:rsidRPr="00C93C78">
                    <w:rPr>
                      <w:sz w:val="20"/>
                      <w:szCs w:val="20"/>
                      <w:lang w:eastAsia="zh-CN"/>
                    </w:rPr>
                    <w:t>[fps]</w:t>
                  </w:r>
                </w:p>
              </w:tc>
              <w:tc>
                <w:tcPr>
                  <w:tcW w:w="1696" w:type="dxa"/>
                  <w:shd w:val="clear" w:color="auto" w:fill="auto"/>
                </w:tcPr>
                <w:p w14:paraId="0271CC5A" w14:textId="77777777" w:rsidR="00480AE3" w:rsidRPr="00C93C78" w:rsidRDefault="00480AE3" w:rsidP="00C93C78">
                  <w:pPr>
                    <w:spacing w:after="0"/>
                    <w:jc w:val="both"/>
                    <w:rPr>
                      <w:sz w:val="20"/>
                      <w:szCs w:val="20"/>
                      <w:lang w:eastAsia="zh-CN"/>
                    </w:rPr>
                  </w:pPr>
                  <w:r w:rsidRPr="00C93C78">
                    <w:rPr>
                      <w:sz w:val="20"/>
                      <w:szCs w:val="20"/>
                      <w:lang w:eastAsia="zh-CN"/>
                    </w:rPr>
                    <w:t>PDB</w:t>
                  </w:r>
                </w:p>
                <w:p w14:paraId="62B95BFB" w14:textId="77777777" w:rsidR="00480AE3" w:rsidRPr="00C93C78" w:rsidRDefault="00480AE3" w:rsidP="00C93C78">
                  <w:pPr>
                    <w:spacing w:after="0"/>
                    <w:jc w:val="both"/>
                    <w:rPr>
                      <w:sz w:val="20"/>
                      <w:szCs w:val="20"/>
                      <w:lang w:eastAsia="zh-CN"/>
                    </w:rPr>
                  </w:pPr>
                  <w:r w:rsidRPr="00C93C78">
                    <w:rPr>
                      <w:sz w:val="20"/>
                      <w:szCs w:val="20"/>
                      <w:lang w:eastAsia="zh-CN"/>
                    </w:rPr>
                    <w:t>[</w:t>
                  </w:r>
                  <w:proofErr w:type="spellStart"/>
                  <w:r w:rsidRPr="00C93C78">
                    <w:rPr>
                      <w:sz w:val="20"/>
                      <w:szCs w:val="20"/>
                      <w:lang w:eastAsia="zh-CN"/>
                    </w:rPr>
                    <w:t>ms</w:t>
                  </w:r>
                  <w:proofErr w:type="spellEnd"/>
                  <w:r w:rsidRPr="00C93C78">
                    <w:rPr>
                      <w:sz w:val="20"/>
                      <w:szCs w:val="20"/>
                      <w:lang w:eastAsia="zh-CN"/>
                    </w:rPr>
                    <w:t>]</w:t>
                  </w:r>
                </w:p>
              </w:tc>
            </w:tr>
            <w:tr w:rsidR="00480AE3" w:rsidRPr="00480AE3" w14:paraId="7AD39B6F" w14:textId="77777777" w:rsidTr="004618C4">
              <w:tc>
                <w:tcPr>
                  <w:tcW w:w="715" w:type="dxa"/>
                  <w:vMerge w:val="restart"/>
                  <w:shd w:val="clear" w:color="auto" w:fill="auto"/>
                </w:tcPr>
                <w:p w14:paraId="3B6B355B" w14:textId="77777777" w:rsidR="00480AE3" w:rsidRPr="00C93C78" w:rsidRDefault="00480AE3" w:rsidP="00480AE3">
                  <w:pPr>
                    <w:jc w:val="both"/>
                    <w:rPr>
                      <w:sz w:val="20"/>
                      <w:szCs w:val="20"/>
                      <w:lang w:eastAsia="zh-CN"/>
                    </w:rPr>
                  </w:pPr>
                  <w:r w:rsidRPr="00C93C78">
                    <w:rPr>
                      <w:sz w:val="20"/>
                      <w:szCs w:val="20"/>
                      <w:lang w:eastAsia="zh-CN"/>
                    </w:rPr>
                    <w:t>DL</w:t>
                  </w:r>
                </w:p>
              </w:tc>
              <w:tc>
                <w:tcPr>
                  <w:tcW w:w="3240" w:type="dxa"/>
                  <w:shd w:val="clear" w:color="auto" w:fill="auto"/>
                </w:tcPr>
                <w:p w14:paraId="1AEAAB9E" w14:textId="77777777" w:rsidR="00480AE3" w:rsidRPr="00C93C78" w:rsidRDefault="00480AE3" w:rsidP="00480AE3">
                  <w:pPr>
                    <w:jc w:val="both"/>
                    <w:rPr>
                      <w:sz w:val="20"/>
                      <w:szCs w:val="20"/>
                      <w:lang w:eastAsia="zh-CN"/>
                    </w:rPr>
                  </w:pPr>
                  <w:r w:rsidRPr="00C93C78">
                    <w:rPr>
                      <w:sz w:val="20"/>
                      <w:szCs w:val="20"/>
                      <w:lang w:eastAsia="zh-CN"/>
                    </w:rPr>
                    <w:t>AR/VR</w:t>
                  </w:r>
                </w:p>
              </w:tc>
              <w:tc>
                <w:tcPr>
                  <w:tcW w:w="1440" w:type="dxa"/>
                  <w:shd w:val="clear" w:color="auto" w:fill="auto"/>
                </w:tcPr>
                <w:p w14:paraId="37C691C8" w14:textId="77777777" w:rsidR="00480AE3" w:rsidRPr="00C93C78" w:rsidRDefault="00480AE3" w:rsidP="00480AE3">
                  <w:pPr>
                    <w:jc w:val="both"/>
                    <w:rPr>
                      <w:sz w:val="20"/>
                      <w:szCs w:val="20"/>
                      <w:lang w:eastAsia="zh-CN"/>
                    </w:rPr>
                  </w:pPr>
                  <w:r w:rsidRPr="00C93C78">
                    <w:rPr>
                      <w:sz w:val="20"/>
                      <w:szCs w:val="20"/>
                      <w:lang w:eastAsia="zh-CN"/>
                    </w:rPr>
                    <w:t>30</w:t>
                  </w:r>
                </w:p>
              </w:tc>
              <w:tc>
                <w:tcPr>
                  <w:tcW w:w="1926" w:type="dxa"/>
                  <w:shd w:val="clear" w:color="auto" w:fill="auto"/>
                </w:tcPr>
                <w:p w14:paraId="57D38723" w14:textId="77777777" w:rsidR="00480AE3" w:rsidRPr="00C93C78" w:rsidRDefault="00480AE3" w:rsidP="00480AE3">
                  <w:pPr>
                    <w:jc w:val="both"/>
                    <w:rPr>
                      <w:sz w:val="20"/>
                      <w:szCs w:val="20"/>
                      <w:lang w:eastAsia="zh-CN"/>
                    </w:rPr>
                  </w:pPr>
                  <w:r w:rsidRPr="00C93C78">
                    <w:rPr>
                      <w:sz w:val="20"/>
                      <w:szCs w:val="20"/>
                      <w:lang w:eastAsia="zh-CN"/>
                    </w:rPr>
                    <w:t>60</w:t>
                  </w:r>
                </w:p>
              </w:tc>
              <w:tc>
                <w:tcPr>
                  <w:tcW w:w="1696" w:type="dxa"/>
                  <w:shd w:val="clear" w:color="auto" w:fill="auto"/>
                </w:tcPr>
                <w:p w14:paraId="68F42F9D" w14:textId="77777777" w:rsidR="00480AE3" w:rsidRPr="00C93C78" w:rsidRDefault="00480AE3" w:rsidP="00480AE3">
                  <w:pPr>
                    <w:jc w:val="both"/>
                    <w:rPr>
                      <w:sz w:val="20"/>
                      <w:szCs w:val="20"/>
                      <w:lang w:eastAsia="zh-CN"/>
                    </w:rPr>
                  </w:pPr>
                  <w:r w:rsidRPr="00C93C78">
                    <w:rPr>
                      <w:sz w:val="20"/>
                      <w:szCs w:val="20"/>
                      <w:lang w:eastAsia="zh-CN"/>
                    </w:rPr>
                    <w:t>10</w:t>
                  </w:r>
                </w:p>
              </w:tc>
            </w:tr>
            <w:tr w:rsidR="00480AE3" w:rsidRPr="00480AE3" w14:paraId="140D596A" w14:textId="77777777" w:rsidTr="004618C4">
              <w:tc>
                <w:tcPr>
                  <w:tcW w:w="715" w:type="dxa"/>
                  <w:vMerge/>
                  <w:shd w:val="clear" w:color="auto" w:fill="auto"/>
                </w:tcPr>
                <w:p w14:paraId="22FEE5C4" w14:textId="77777777" w:rsidR="00480AE3" w:rsidRPr="003775BF" w:rsidRDefault="00480AE3" w:rsidP="00480AE3">
                  <w:pPr>
                    <w:jc w:val="both"/>
                    <w:rPr>
                      <w:sz w:val="20"/>
                      <w:szCs w:val="20"/>
                      <w:lang w:eastAsia="zh-CN"/>
                    </w:rPr>
                  </w:pPr>
                </w:p>
              </w:tc>
              <w:tc>
                <w:tcPr>
                  <w:tcW w:w="3240" w:type="dxa"/>
                  <w:shd w:val="clear" w:color="auto" w:fill="auto"/>
                </w:tcPr>
                <w:p w14:paraId="27C14E2C" w14:textId="77777777" w:rsidR="00480AE3" w:rsidRPr="003775BF" w:rsidRDefault="00480AE3" w:rsidP="00480AE3">
                  <w:pPr>
                    <w:jc w:val="both"/>
                    <w:rPr>
                      <w:sz w:val="20"/>
                      <w:szCs w:val="20"/>
                      <w:lang w:eastAsia="zh-CN"/>
                    </w:rPr>
                  </w:pPr>
                  <w:r w:rsidRPr="003775BF">
                    <w:rPr>
                      <w:sz w:val="20"/>
                      <w:szCs w:val="20"/>
                      <w:lang w:eastAsia="zh-CN"/>
                    </w:rPr>
                    <w:t>CG</w:t>
                  </w:r>
                </w:p>
              </w:tc>
              <w:tc>
                <w:tcPr>
                  <w:tcW w:w="1440" w:type="dxa"/>
                  <w:shd w:val="clear" w:color="auto" w:fill="auto"/>
                </w:tcPr>
                <w:p w14:paraId="3DE0A9C7" w14:textId="77777777" w:rsidR="00480AE3" w:rsidRPr="003775BF" w:rsidRDefault="00480AE3" w:rsidP="00480AE3">
                  <w:pPr>
                    <w:jc w:val="both"/>
                    <w:rPr>
                      <w:sz w:val="20"/>
                      <w:szCs w:val="20"/>
                      <w:lang w:eastAsia="zh-CN"/>
                    </w:rPr>
                  </w:pPr>
                  <w:r w:rsidRPr="003775BF">
                    <w:rPr>
                      <w:sz w:val="20"/>
                      <w:szCs w:val="20"/>
                      <w:lang w:eastAsia="zh-CN"/>
                    </w:rPr>
                    <w:t>30</w:t>
                  </w:r>
                </w:p>
              </w:tc>
              <w:tc>
                <w:tcPr>
                  <w:tcW w:w="1926" w:type="dxa"/>
                  <w:shd w:val="clear" w:color="auto" w:fill="auto"/>
                </w:tcPr>
                <w:p w14:paraId="6EDE0F2E" w14:textId="77777777" w:rsidR="00480AE3" w:rsidRPr="003775BF" w:rsidRDefault="00480AE3" w:rsidP="00480AE3">
                  <w:pPr>
                    <w:jc w:val="both"/>
                    <w:rPr>
                      <w:sz w:val="20"/>
                      <w:szCs w:val="20"/>
                      <w:lang w:eastAsia="zh-CN"/>
                    </w:rPr>
                  </w:pPr>
                  <w:r w:rsidRPr="003775BF">
                    <w:rPr>
                      <w:sz w:val="20"/>
                      <w:szCs w:val="20"/>
                      <w:lang w:eastAsia="zh-CN"/>
                    </w:rPr>
                    <w:t>60</w:t>
                  </w:r>
                </w:p>
              </w:tc>
              <w:tc>
                <w:tcPr>
                  <w:tcW w:w="1696" w:type="dxa"/>
                  <w:shd w:val="clear" w:color="auto" w:fill="auto"/>
                </w:tcPr>
                <w:p w14:paraId="57F95A62" w14:textId="77777777" w:rsidR="00480AE3" w:rsidRPr="003775BF" w:rsidRDefault="00480AE3" w:rsidP="00480AE3">
                  <w:pPr>
                    <w:jc w:val="both"/>
                    <w:rPr>
                      <w:sz w:val="20"/>
                      <w:szCs w:val="20"/>
                      <w:lang w:eastAsia="zh-CN"/>
                    </w:rPr>
                  </w:pPr>
                  <w:r w:rsidRPr="003775BF">
                    <w:rPr>
                      <w:sz w:val="20"/>
                      <w:szCs w:val="20"/>
                      <w:lang w:eastAsia="zh-CN"/>
                    </w:rPr>
                    <w:t>15</w:t>
                  </w:r>
                </w:p>
              </w:tc>
            </w:tr>
            <w:tr w:rsidR="00480AE3" w:rsidRPr="00480AE3" w14:paraId="1F8AFB25" w14:textId="77777777" w:rsidTr="004618C4">
              <w:tc>
                <w:tcPr>
                  <w:tcW w:w="715" w:type="dxa"/>
                  <w:vMerge w:val="restart"/>
                  <w:shd w:val="clear" w:color="auto" w:fill="auto"/>
                </w:tcPr>
                <w:p w14:paraId="5F2BFBFE" w14:textId="77777777" w:rsidR="00480AE3" w:rsidRPr="00C93C78" w:rsidRDefault="00480AE3" w:rsidP="00480AE3">
                  <w:pPr>
                    <w:jc w:val="both"/>
                    <w:rPr>
                      <w:sz w:val="20"/>
                      <w:szCs w:val="20"/>
                      <w:lang w:eastAsia="zh-CN"/>
                    </w:rPr>
                  </w:pPr>
                  <w:r w:rsidRPr="00C93C78">
                    <w:rPr>
                      <w:sz w:val="20"/>
                      <w:szCs w:val="20"/>
                      <w:lang w:eastAsia="zh-CN"/>
                    </w:rPr>
                    <w:t>UL</w:t>
                  </w:r>
                </w:p>
              </w:tc>
              <w:tc>
                <w:tcPr>
                  <w:tcW w:w="3240" w:type="dxa"/>
                  <w:shd w:val="clear" w:color="auto" w:fill="auto"/>
                </w:tcPr>
                <w:p w14:paraId="356F19DD" w14:textId="77777777" w:rsidR="00480AE3" w:rsidRPr="00C93C78" w:rsidRDefault="00480AE3" w:rsidP="00480AE3">
                  <w:pPr>
                    <w:jc w:val="both"/>
                    <w:rPr>
                      <w:sz w:val="20"/>
                      <w:szCs w:val="20"/>
                      <w:lang w:eastAsia="zh-CN"/>
                    </w:rPr>
                  </w:pPr>
                  <w:r w:rsidRPr="00C93C78">
                    <w:rPr>
                      <w:sz w:val="20"/>
                      <w:szCs w:val="20"/>
                      <w:lang w:eastAsia="zh-CN"/>
                    </w:rPr>
                    <w:t>VR/CG: Pose/control</w:t>
                  </w:r>
                </w:p>
              </w:tc>
              <w:tc>
                <w:tcPr>
                  <w:tcW w:w="1440" w:type="dxa"/>
                  <w:shd w:val="clear" w:color="auto" w:fill="auto"/>
                </w:tcPr>
                <w:p w14:paraId="023FFDEB" w14:textId="77777777" w:rsidR="00480AE3" w:rsidRPr="00C93C78" w:rsidRDefault="00480AE3" w:rsidP="00480AE3">
                  <w:pPr>
                    <w:jc w:val="both"/>
                    <w:rPr>
                      <w:sz w:val="20"/>
                      <w:szCs w:val="20"/>
                      <w:lang w:eastAsia="zh-CN"/>
                    </w:rPr>
                  </w:pPr>
                  <w:r w:rsidRPr="00C93C78">
                    <w:rPr>
                      <w:sz w:val="20"/>
                      <w:szCs w:val="20"/>
                      <w:lang w:eastAsia="zh-CN"/>
                    </w:rPr>
                    <w:t>0.2</w:t>
                  </w:r>
                </w:p>
              </w:tc>
              <w:tc>
                <w:tcPr>
                  <w:tcW w:w="1926" w:type="dxa"/>
                  <w:shd w:val="clear" w:color="auto" w:fill="auto"/>
                </w:tcPr>
                <w:p w14:paraId="6BFCD08C" w14:textId="77777777" w:rsidR="00480AE3" w:rsidRPr="00C93C78" w:rsidRDefault="00480AE3" w:rsidP="00480AE3">
                  <w:pPr>
                    <w:jc w:val="both"/>
                    <w:rPr>
                      <w:sz w:val="20"/>
                      <w:szCs w:val="20"/>
                      <w:lang w:eastAsia="zh-CN"/>
                    </w:rPr>
                  </w:pPr>
                  <w:r w:rsidRPr="00C93C78">
                    <w:rPr>
                      <w:sz w:val="20"/>
                      <w:szCs w:val="20"/>
                      <w:lang w:eastAsia="zh-CN"/>
                    </w:rPr>
                    <w:t>250</w:t>
                  </w:r>
                </w:p>
              </w:tc>
              <w:tc>
                <w:tcPr>
                  <w:tcW w:w="1696" w:type="dxa"/>
                  <w:shd w:val="clear" w:color="auto" w:fill="auto"/>
                </w:tcPr>
                <w:p w14:paraId="5CD98332" w14:textId="77777777" w:rsidR="00480AE3" w:rsidRPr="00C93C78" w:rsidRDefault="00480AE3" w:rsidP="00480AE3">
                  <w:pPr>
                    <w:jc w:val="both"/>
                    <w:rPr>
                      <w:sz w:val="20"/>
                      <w:szCs w:val="20"/>
                      <w:lang w:eastAsia="zh-CN"/>
                    </w:rPr>
                  </w:pPr>
                  <w:r w:rsidRPr="00C93C78">
                    <w:rPr>
                      <w:sz w:val="20"/>
                      <w:szCs w:val="20"/>
                      <w:lang w:eastAsia="zh-CN"/>
                    </w:rPr>
                    <w:t>10</w:t>
                  </w:r>
                </w:p>
              </w:tc>
            </w:tr>
            <w:tr w:rsidR="00480AE3" w:rsidRPr="00480AE3" w14:paraId="7D3BC85D" w14:textId="77777777" w:rsidTr="004618C4">
              <w:tc>
                <w:tcPr>
                  <w:tcW w:w="715" w:type="dxa"/>
                  <w:vMerge/>
                  <w:shd w:val="clear" w:color="auto" w:fill="auto"/>
                </w:tcPr>
                <w:p w14:paraId="31D17616" w14:textId="77777777" w:rsidR="00480AE3" w:rsidRPr="003775BF" w:rsidRDefault="00480AE3" w:rsidP="00480AE3">
                  <w:pPr>
                    <w:jc w:val="both"/>
                    <w:rPr>
                      <w:sz w:val="20"/>
                      <w:szCs w:val="20"/>
                      <w:lang w:eastAsia="zh-CN"/>
                    </w:rPr>
                  </w:pPr>
                </w:p>
              </w:tc>
              <w:tc>
                <w:tcPr>
                  <w:tcW w:w="3240" w:type="dxa"/>
                  <w:shd w:val="clear" w:color="auto" w:fill="auto"/>
                </w:tcPr>
                <w:p w14:paraId="4BABF3F2" w14:textId="77777777" w:rsidR="00480AE3" w:rsidRPr="003775BF" w:rsidRDefault="00480AE3" w:rsidP="00480AE3">
                  <w:pPr>
                    <w:jc w:val="both"/>
                    <w:rPr>
                      <w:sz w:val="20"/>
                      <w:szCs w:val="20"/>
                      <w:lang w:eastAsia="zh-CN"/>
                    </w:rPr>
                  </w:pPr>
                  <w:r w:rsidRPr="003775BF">
                    <w:rPr>
                      <w:sz w:val="20"/>
                      <w:szCs w:val="20"/>
                      <w:lang w:eastAsia="zh-CN"/>
                    </w:rPr>
                    <w:t>AR: Option 1 (single stream model)</w:t>
                  </w:r>
                </w:p>
              </w:tc>
              <w:tc>
                <w:tcPr>
                  <w:tcW w:w="1440" w:type="dxa"/>
                  <w:shd w:val="clear" w:color="auto" w:fill="auto"/>
                </w:tcPr>
                <w:p w14:paraId="1EBA6F78" w14:textId="77777777" w:rsidR="00480AE3" w:rsidRPr="003775BF" w:rsidRDefault="00480AE3" w:rsidP="00480AE3">
                  <w:pPr>
                    <w:jc w:val="both"/>
                    <w:rPr>
                      <w:sz w:val="20"/>
                      <w:szCs w:val="20"/>
                      <w:lang w:eastAsia="zh-CN"/>
                    </w:rPr>
                  </w:pPr>
                  <w:r w:rsidRPr="003775BF">
                    <w:rPr>
                      <w:sz w:val="20"/>
                      <w:szCs w:val="20"/>
                      <w:lang w:eastAsia="zh-CN"/>
                    </w:rPr>
                    <w:t>10</w:t>
                  </w:r>
                </w:p>
              </w:tc>
              <w:tc>
                <w:tcPr>
                  <w:tcW w:w="1926" w:type="dxa"/>
                  <w:shd w:val="clear" w:color="auto" w:fill="auto"/>
                </w:tcPr>
                <w:p w14:paraId="71531F4A" w14:textId="77777777" w:rsidR="00480AE3" w:rsidRPr="003775BF" w:rsidRDefault="00480AE3" w:rsidP="00480AE3">
                  <w:pPr>
                    <w:jc w:val="both"/>
                    <w:rPr>
                      <w:sz w:val="20"/>
                      <w:szCs w:val="20"/>
                      <w:lang w:eastAsia="zh-CN"/>
                    </w:rPr>
                  </w:pPr>
                  <w:r w:rsidRPr="003775BF">
                    <w:rPr>
                      <w:sz w:val="20"/>
                      <w:szCs w:val="20"/>
                      <w:lang w:eastAsia="zh-CN"/>
                    </w:rPr>
                    <w:t>60</w:t>
                  </w:r>
                </w:p>
              </w:tc>
              <w:tc>
                <w:tcPr>
                  <w:tcW w:w="1696" w:type="dxa"/>
                  <w:shd w:val="clear" w:color="auto" w:fill="auto"/>
                </w:tcPr>
                <w:p w14:paraId="1CE44BC7" w14:textId="77777777" w:rsidR="00480AE3" w:rsidRPr="003775BF" w:rsidRDefault="00480AE3" w:rsidP="00480AE3">
                  <w:pPr>
                    <w:jc w:val="both"/>
                    <w:rPr>
                      <w:sz w:val="20"/>
                      <w:szCs w:val="20"/>
                      <w:lang w:eastAsia="zh-CN"/>
                    </w:rPr>
                  </w:pPr>
                  <w:r w:rsidRPr="003775BF">
                    <w:rPr>
                      <w:sz w:val="20"/>
                      <w:szCs w:val="20"/>
                      <w:lang w:eastAsia="zh-CN"/>
                    </w:rPr>
                    <w:t>30</w:t>
                  </w:r>
                </w:p>
              </w:tc>
            </w:tr>
          </w:tbl>
          <w:p w14:paraId="0280E820" w14:textId="09C16D68" w:rsidR="00480AE3" w:rsidRDefault="00480AE3" w:rsidP="006156B8">
            <w:pPr>
              <w:rPr>
                <w:rFonts w:ascii="Arial" w:hAnsi="Arial" w:cs="Arial"/>
                <w:sz w:val="20"/>
                <w:szCs w:val="20"/>
              </w:rPr>
            </w:pPr>
          </w:p>
        </w:tc>
      </w:tr>
    </w:tbl>
    <w:p w14:paraId="48537CA8" w14:textId="1D0FCA07" w:rsidR="00C50136" w:rsidRPr="007B0FB6" w:rsidRDefault="00676A83" w:rsidP="006156B8">
      <w:pPr>
        <w:spacing w:before="120" w:after="0"/>
        <w:jc w:val="both"/>
        <w:rPr>
          <w:rFonts w:ascii="Arial" w:hAnsi="Arial" w:cs="Arial"/>
          <w:sz w:val="20"/>
          <w:szCs w:val="20"/>
        </w:rPr>
      </w:pPr>
      <w:r w:rsidRPr="007B0FB6">
        <w:rPr>
          <w:rFonts w:ascii="Arial" w:hAnsi="Arial" w:cs="Arial"/>
          <w:sz w:val="20"/>
          <w:szCs w:val="20"/>
        </w:rPr>
        <w:t>T</w:t>
      </w:r>
      <w:r w:rsidR="002978E0" w:rsidRPr="007B0FB6">
        <w:rPr>
          <w:rFonts w:ascii="Arial" w:hAnsi="Arial" w:cs="Arial"/>
          <w:sz w:val="20"/>
          <w:szCs w:val="20"/>
        </w:rPr>
        <w:t>his contribution</w:t>
      </w:r>
      <w:r w:rsidRPr="007B0FB6">
        <w:rPr>
          <w:rFonts w:ascii="Arial" w:hAnsi="Arial" w:cs="Arial"/>
          <w:sz w:val="20"/>
          <w:szCs w:val="20"/>
        </w:rPr>
        <w:t xml:space="preserve"> discusses further </w:t>
      </w:r>
      <w:r w:rsidR="006716D1" w:rsidRPr="007B0FB6">
        <w:rPr>
          <w:rFonts w:ascii="Arial" w:hAnsi="Arial" w:cs="Arial"/>
          <w:sz w:val="20"/>
          <w:szCs w:val="20"/>
        </w:rPr>
        <w:t>aspects</w:t>
      </w:r>
      <w:r w:rsidR="009139BB" w:rsidRPr="007B0FB6">
        <w:rPr>
          <w:rFonts w:ascii="Arial" w:hAnsi="Arial" w:cs="Arial"/>
          <w:sz w:val="20"/>
          <w:szCs w:val="20"/>
        </w:rPr>
        <w:t xml:space="preserve"> </w:t>
      </w:r>
      <w:r w:rsidR="00AA7D77" w:rsidRPr="007B0FB6">
        <w:rPr>
          <w:rFonts w:ascii="Arial" w:hAnsi="Arial" w:cs="Arial"/>
          <w:sz w:val="20"/>
          <w:szCs w:val="20"/>
        </w:rPr>
        <w:t>on the traffic types</w:t>
      </w:r>
      <w:r w:rsidR="00FA3B1A" w:rsidRPr="007B0FB6">
        <w:rPr>
          <w:rFonts w:ascii="Arial" w:hAnsi="Arial" w:cs="Arial"/>
          <w:sz w:val="20"/>
          <w:szCs w:val="20"/>
        </w:rPr>
        <w:t xml:space="preserve"> and</w:t>
      </w:r>
      <w:r w:rsidR="00AA7D77" w:rsidRPr="007B0FB6">
        <w:rPr>
          <w:rFonts w:ascii="Arial" w:hAnsi="Arial" w:cs="Arial"/>
          <w:sz w:val="20"/>
          <w:szCs w:val="20"/>
        </w:rPr>
        <w:t xml:space="preserve"> number of </w:t>
      </w:r>
      <w:r w:rsidR="000A3DF6">
        <w:rPr>
          <w:rFonts w:ascii="Arial" w:hAnsi="Arial" w:cs="Arial"/>
          <w:sz w:val="20"/>
          <w:szCs w:val="20"/>
        </w:rPr>
        <w:t>streams</w:t>
      </w:r>
      <w:r w:rsidR="00EA48BE" w:rsidRPr="007B0FB6">
        <w:rPr>
          <w:rFonts w:ascii="Arial" w:hAnsi="Arial" w:cs="Arial"/>
          <w:sz w:val="20"/>
          <w:szCs w:val="20"/>
        </w:rPr>
        <w:t xml:space="preserve"> </w:t>
      </w:r>
      <w:r w:rsidR="00AA7D77" w:rsidRPr="007B0FB6">
        <w:rPr>
          <w:rFonts w:ascii="Arial" w:hAnsi="Arial" w:cs="Arial"/>
          <w:sz w:val="20"/>
          <w:szCs w:val="20"/>
        </w:rPr>
        <w:t>in</w:t>
      </w:r>
      <w:r w:rsidRPr="007B0FB6">
        <w:rPr>
          <w:rFonts w:ascii="Arial" w:hAnsi="Arial" w:cs="Arial"/>
          <w:sz w:val="20"/>
          <w:szCs w:val="20"/>
        </w:rPr>
        <w:t xml:space="preserve"> UL</w:t>
      </w:r>
      <w:r w:rsidR="00C50136" w:rsidRPr="007B0FB6">
        <w:rPr>
          <w:rFonts w:ascii="Arial" w:hAnsi="Arial" w:cs="Arial"/>
          <w:sz w:val="20"/>
          <w:szCs w:val="20"/>
        </w:rPr>
        <w:t xml:space="preserve"> </w:t>
      </w:r>
      <w:r w:rsidR="009139BB" w:rsidRPr="007B0FB6">
        <w:rPr>
          <w:rFonts w:ascii="Arial" w:hAnsi="Arial" w:cs="Arial"/>
          <w:sz w:val="20"/>
          <w:szCs w:val="20"/>
        </w:rPr>
        <w:t>that can be applied</w:t>
      </w:r>
      <w:r w:rsidR="00C50136" w:rsidRPr="007B0FB6">
        <w:rPr>
          <w:rFonts w:ascii="Arial" w:hAnsi="Arial" w:cs="Arial"/>
          <w:sz w:val="20"/>
          <w:szCs w:val="20"/>
        </w:rPr>
        <w:t xml:space="preserve"> </w:t>
      </w:r>
      <w:r w:rsidR="009139BB" w:rsidRPr="007B0FB6">
        <w:rPr>
          <w:rFonts w:ascii="Arial" w:hAnsi="Arial" w:cs="Arial"/>
          <w:sz w:val="20"/>
          <w:szCs w:val="20"/>
        </w:rPr>
        <w:t>for</w:t>
      </w:r>
      <w:r w:rsidRPr="007B0FB6">
        <w:rPr>
          <w:rFonts w:ascii="Arial" w:hAnsi="Arial" w:cs="Arial"/>
          <w:sz w:val="20"/>
          <w:szCs w:val="20"/>
        </w:rPr>
        <w:t xml:space="preserve"> </w:t>
      </w:r>
      <w:r w:rsidR="00C50136" w:rsidRPr="007B0FB6">
        <w:rPr>
          <w:rFonts w:ascii="Arial" w:hAnsi="Arial" w:cs="Arial"/>
          <w:sz w:val="20"/>
          <w:szCs w:val="20"/>
        </w:rPr>
        <w:t>evaluati</w:t>
      </w:r>
      <w:r w:rsidR="009139BB" w:rsidRPr="007B0FB6">
        <w:rPr>
          <w:rFonts w:ascii="Arial" w:hAnsi="Arial" w:cs="Arial"/>
          <w:sz w:val="20"/>
          <w:szCs w:val="20"/>
        </w:rPr>
        <w:t xml:space="preserve">ng </w:t>
      </w:r>
      <w:r w:rsidR="00686E91">
        <w:rPr>
          <w:rFonts w:ascii="Arial" w:hAnsi="Arial" w:cs="Arial"/>
          <w:sz w:val="20"/>
          <w:szCs w:val="20"/>
        </w:rPr>
        <w:t>A</w:t>
      </w:r>
      <w:r w:rsidR="009139BB" w:rsidRPr="007B0FB6">
        <w:rPr>
          <w:rFonts w:ascii="Arial" w:hAnsi="Arial" w:cs="Arial"/>
          <w:sz w:val="20"/>
          <w:szCs w:val="20"/>
        </w:rPr>
        <w:t>R application.</w:t>
      </w:r>
    </w:p>
    <w:p w14:paraId="3D36FD9B" w14:textId="01C63295" w:rsidR="00C5087E" w:rsidRPr="007B0FB6" w:rsidRDefault="00E05FDC" w:rsidP="0031366C">
      <w:pPr>
        <w:pStyle w:val="Heading1"/>
        <w:pBdr>
          <w:top w:val="single" w:sz="12" w:space="5" w:color="auto"/>
        </w:pBdr>
        <w:spacing w:after="120"/>
        <w:rPr>
          <w:rFonts w:cs="Arial"/>
          <w:szCs w:val="32"/>
        </w:rPr>
      </w:pPr>
      <w:r w:rsidRPr="007B0FB6">
        <w:rPr>
          <w:rFonts w:cs="Arial"/>
          <w:szCs w:val="32"/>
        </w:rPr>
        <w:t xml:space="preserve">UL </w:t>
      </w:r>
      <w:r w:rsidR="002C347F" w:rsidRPr="007B0FB6">
        <w:rPr>
          <w:rFonts w:cs="Arial"/>
          <w:szCs w:val="32"/>
        </w:rPr>
        <w:t>Traffic</w:t>
      </w:r>
      <w:r w:rsidR="00416F87" w:rsidRPr="007B0FB6">
        <w:rPr>
          <w:rFonts w:cs="Arial"/>
          <w:szCs w:val="32"/>
        </w:rPr>
        <w:t xml:space="preserve"> Models</w:t>
      </w:r>
      <w:r w:rsidR="002C347F" w:rsidRPr="007B0FB6">
        <w:rPr>
          <w:rFonts w:cs="Arial"/>
          <w:szCs w:val="32"/>
        </w:rPr>
        <w:t xml:space="preserve"> for </w:t>
      </w:r>
      <w:r w:rsidR="004A32E4">
        <w:rPr>
          <w:rFonts w:cs="Arial"/>
          <w:szCs w:val="32"/>
        </w:rPr>
        <w:t>A</w:t>
      </w:r>
      <w:r w:rsidR="00932EC4" w:rsidRPr="007B0FB6">
        <w:rPr>
          <w:rFonts w:cs="Arial"/>
          <w:szCs w:val="32"/>
        </w:rPr>
        <w:t>R Applications</w:t>
      </w:r>
    </w:p>
    <w:p w14:paraId="2503B11E" w14:textId="2F075DA4" w:rsidR="00CE5600" w:rsidRPr="007B0FB6" w:rsidRDefault="006156B8" w:rsidP="002A62EA">
      <w:pPr>
        <w:jc w:val="both"/>
        <w:rPr>
          <w:rFonts w:ascii="Arial" w:hAnsi="Arial" w:cs="Arial"/>
          <w:sz w:val="20"/>
          <w:szCs w:val="20"/>
        </w:rPr>
      </w:pPr>
      <w:r>
        <w:rPr>
          <w:rFonts w:ascii="Arial" w:hAnsi="Arial" w:cs="Arial"/>
          <w:sz w:val="20"/>
          <w:szCs w:val="20"/>
        </w:rPr>
        <w:t>In t</w:t>
      </w:r>
      <w:r w:rsidR="00676A83" w:rsidRPr="007B0FB6">
        <w:rPr>
          <w:rFonts w:ascii="Arial" w:hAnsi="Arial" w:cs="Arial"/>
          <w:sz w:val="20"/>
          <w:szCs w:val="20"/>
        </w:rPr>
        <w:t xml:space="preserve">his section </w:t>
      </w:r>
      <w:r w:rsidR="00E05FDC" w:rsidRPr="007B0FB6">
        <w:rPr>
          <w:rFonts w:ascii="Arial" w:hAnsi="Arial" w:cs="Arial"/>
          <w:sz w:val="20"/>
          <w:szCs w:val="20"/>
        </w:rPr>
        <w:t>characteristics of</w:t>
      </w:r>
      <w:r w:rsidR="00E91695" w:rsidRPr="007B0FB6">
        <w:rPr>
          <w:rFonts w:ascii="Arial" w:hAnsi="Arial" w:cs="Arial"/>
          <w:sz w:val="20"/>
          <w:szCs w:val="20"/>
        </w:rPr>
        <w:t xml:space="preserve"> </w:t>
      </w:r>
      <w:r w:rsidR="00E05FDC" w:rsidRPr="007B0FB6">
        <w:rPr>
          <w:rFonts w:ascii="Arial" w:hAnsi="Arial" w:cs="Arial"/>
          <w:sz w:val="20"/>
          <w:szCs w:val="20"/>
        </w:rPr>
        <w:t>UL</w:t>
      </w:r>
      <w:r w:rsidR="002C347F" w:rsidRPr="007B0FB6">
        <w:rPr>
          <w:rFonts w:ascii="Arial" w:hAnsi="Arial" w:cs="Arial"/>
          <w:sz w:val="20"/>
          <w:szCs w:val="20"/>
        </w:rPr>
        <w:t xml:space="preserve"> </w:t>
      </w:r>
      <w:r w:rsidR="005A53D7" w:rsidRPr="007B0FB6">
        <w:rPr>
          <w:rFonts w:ascii="Arial" w:hAnsi="Arial" w:cs="Arial"/>
          <w:sz w:val="20"/>
          <w:szCs w:val="20"/>
        </w:rPr>
        <w:t>traffic</w:t>
      </w:r>
      <w:r w:rsidR="00E91695" w:rsidRPr="007B0FB6">
        <w:rPr>
          <w:rFonts w:ascii="Arial" w:hAnsi="Arial" w:cs="Arial"/>
          <w:sz w:val="20"/>
          <w:szCs w:val="20"/>
        </w:rPr>
        <w:t xml:space="preserve"> for AR applications</w:t>
      </w:r>
      <w:r>
        <w:rPr>
          <w:rFonts w:ascii="Arial" w:hAnsi="Arial" w:cs="Arial"/>
          <w:sz w:val="20"/>
          <w:szCs w:val="20"/>
        </w:rPr>
        <w:t xml:space="preserve"> are described</w:t>
      </w:r>
      <w:r w:rsidR="00E05FDC" w:rsidRPr="007B0FB6">
        <w:rPr>
          <w:rFonts w:ascii="Arial" w:hAnsi="Arial" w:cs="Arial"/>
          <w:sz w:val="20"/>
          <w:szCs w:val="20"/>
        </w:rPr>
        <w:t xml:space="preserve">. </w:t>
      </w:r>
      <w:r w:rsidR="00903951">
        <w:rPr>
          <w:rFonts w:ascii="Arial" w:hAnsi="Arial" w:cs="Arial"/>
          <w:sz w:val="20"/>
          <w:szCs w:val="20"/>
        </w:rPr>
        <w:t>We also</w:t>
      </w:r>
      <w:r w:rsidR="00676A83" w:rsidRPr="007B0FB6">
        <w:rPr>
          <w:rFonts w:ascii="Arial" w:hAnsi="Arial" w:cs="Arial"/>
          <w:sz w:val="20"/>
          <w:szCs w:val="20"/>
        </w:rPr>
        <w:t xml:space="preserve"> </w:t>
      </w:r>
      <w:r w:rsidR="00CE5600" w:rsidRPr="007B0FB6">
        <w:rPr>
          <w:rFonts w:ascii="Arial" w:hAnsi="Arial" w:cs="Arial"/>
          <w:sz w:val="20"/>
          <w:szCs w:val="20"/>
        </w:rPr>
        <w:t>discus</w:t>
      </w:r>
      <w:r w:rsidR="00903951">
        <w:rPr>
          <w:rFonts w:ascii="Arial" w:hAnsi="Arial" w:cs="Arial"/>
          <w:sz w:val="20"/>
          <w:szCs w:val="20"/>
        </w:rPr>
        <w:t>s</w:t>
      </w:r>
      <w:r w:rsidR="00CE5600" w:rsidRPr="007B0FB6">
        <w:rPr>
          <w:rFonts w:ascii="Arial" w:hAnsi="Arial" w:cs="Arial"/>
          <w:sz w:val="20"/>
          <w:szCs w:val="20"/>
        </w:rPr>
        <w:t xml:space="preserve"> the proposals for eval</w:t>
      </w:r>
      <w:r w:rsidR="000A3DF6">
        <w:rPr>
          <w:rFonts w:ascii="Arial" w:hAnsi="Arial" w:cs="Arial"/>
          <w:sz w:val="20"/>
          <w:szCs w:val="20"/>
        </w:rPr>
        <w:t>ua</w:t>
      </w:r>
      <w:r w:rsidR="00CE5600" w:rsidRPr="007B0FB6">
        <w:rPr>
          <w:rFonts w:ascii="Arial" w:hAnsi="Arial" w:cs="Arial"/>
          <w:sz w:val="20"/>
          <w:szCs w:val="20"/>
        </w:rPr>
        <w:t xml:space="preserve">ting the </w:t>
      </w:r>
      <w:r w:rsidR="00EA48BE" w:rsidRPr="007B0FB6">
        <w:rPr>
          <w:rFonts w:ascii="Arial" w:hAnsi="Arial" w:cs="Arial"/>
          <w:sz w:val="20"/>
          <w:szCs w:val="20"/>
        </w:rPr>
        <w:t xml:space="preserve">different number of </w:t>
      </w:r>
      <w:r w:rsidR="000A3DF6">
        <w:rPr>
          <w:rFonts w:ascii="Arial" w:hAnsi="Arial" w:cs="Arial"/>
          <w:sz w:val="20"/>
          <w:szCs w:val="20"/>
        </w:rPr>
        <w:t>traffic streams</w:t>
      </w:r>
      <w:r w:rsidR="00CE5600" w:rsidRPr="007B0FB6">
        <w:rPr>
          <w:rFonts w:ascii="Arial" w:hAnsi="Arial" w:cs="Arial"/>
          <w:sz w:val="20"/>
          <w:szCs w:val="20"/>
        </w:rPr>
        <w:t xml:space="preserve"> in UL for </w:t>
      </w:r>
      <w:r w:rsidR="004A32E4">
        <w:rPr>
          <w:rFonts w:ascii="Arial" w:hAnsi="Arial" w:cs="Arial"/>
          <w:sz w:val="20"/>
          <w:szCs w:val="20"/>
        </w:rPr>
        <w:t>AR,</w:t>
      </w:r>
    </w:p>
    <w:p w14:paraId="2984C56A" w14:textId="65964314" w:rsidR="00986816" w:rsidRDefault="00986816" w:rsidP="00670A2F">
      <w:pPr>
        <w:spacing w:after="80"/>
        <w:jc w:val="both"/>
        <w:rPr>
          <w:rFonts w:ascii="Arial" w:hAnsi="Arial" w:cs="Arial"/>
          <w:b/>
          <w:bCs/>
          <w:sz w:val="20"/>
          <w:szCs w:val="20"/>
          <w:lang w:val="en-GB"/>
        </w:rPr>
      </w:pPr>
    </w:p>
    <w:p w14:paraId="15389B60" w14:textId="77777777" w:rsidR="008B7640" w:rsidRDefault="008B7640" w:rsidP="00C93C78">
      <w:pPr>
        <w:overflowPunct w:val="0"/>
        <w:autoSpaceDE w:val="0"/>
        <w:autoSpaceDN w:val="0"/>
        <w:adjustRightInd w:val="0"/>
        <w:spacing w:after="40" w:line="240" w:lineRule="auto"/>
        <w:jc w:val="both"/>
        <w:textAlignment w:val="baseline"/>
        <w:rPr>
          <w:rFonts w:ascii="Arial" w:eastAsia="Times New Roman" w:hAnsi="Arial" w:cs="Times New Roman"/>
          <w:bCs/>
          <w:sz w:val="20"/>
          <w:szCs w:val="20"/>
          <w:lang w:val="en-GB" w:eastAsia="zh-CN"/>
        </w:rPr>
      </w:pPr>
    </w:p>
    <w:p w14:paraId="65B9012F" w14:textId="77777777" w:rsidR="008B7640" w:rsidRPr="00D8449D" w:rsidRDefault="008B7640" w:rsidP="00040A1E">
      <w:pPr>
        <w:overflowPunct w:val="0"/>
        <w:autoSpaceDE w:val="0"/>
        <w:autoSpaceDN w:val="0"/>
        <w:adjustRightInd w:val="0"/>
        <w:spacing w:after="240" w:line="240" w:lineRule="auto"/>
        <w:ind w:left="1354" w:hanging="1354"/>
        <w:jc w:val="both"/>
        <w:textAlignment w:val="baseline"/>
        <w:rPr>
          <w:rFonts w:ascii="Arial" w:eastAsia="Times New Roman" w:hAnsi="Arial" w:cs="Times New Roman"/>
          <w:b/>
          <w:sz w:val="20"/>
          <w:szCs w:val="20"/>
          <w:lang w:val="en-GB" w:eastAsia="zh-CN"/>
        </w:rPr>
      </w:pPr>
    </w:p>
    <w:p w14:paraId="0009CD0E" w14:textId="4FADAD30" w:rsidR="00DF4098" w:rsidRPr="00DF4098" w:rsidRDefault="00E05FDC" w:rsidP="00C93C78">
      <w:pPr>
        <w:pStyle w:val="Heading3"/>
        <w:numPr>
          <w:ilvl w:val="0"/>
          <w:numId w:val="0"/>
        </w:numPr>
        <w:ind w:left="720" w:hanging="720"/>
        <w:rPr>
          <w:rFonts w:eastAsia="Times New Roman"/>
          <w:bCs/>
          <w:sz w:val="20"/>
          <w:szCs w:val="20"/>
        </w:rPr>
      </w:pPr>
      <w:r w:rsidRPr="007B0FB6">
        <w:rPr>
          <w:rFonts w:cs="Arial"/>
        </w:rPr>
        <w:lastRenderedPageBreak/>
        <w:t>2.</w:t>
      </w:r>
      <w:r w:rsidR="00270688">
        <w:rPr>
          <w:rFonts w:cs="Arial"/>
        </w:rPr>
        <w:t>1 AR Traffic Models</w:t>
      </w:r>
    </w:p>
    <w:p w14:paraId="69A03AC8" w14:textId="48C92A6D" w:rsidR="00AC1169" w:rsidRDefault="00E05FDC" w:rsidP="00B57B1D">
      <w:pPr>
        <w:spacing w:after="120"/>
        <w:jc w:val="both"/>
        <w:rPr>
          <w:rFonts w:ascii="Arial" w:hAnsi="Arial" w:cs="Arial"/>
          <w:sz w:val="20"/>
          <w:szCs w:val="20"/>
        </w:rPr>
      </w:pPr>
      <w:r w:rsidRPr="007B0FB6">
        <w:rPr>
          <w:rFonts w:ascii="Arial" w:hAnsi="Arial" w:cs="Arial"/>
          <w:sz w:val="20"/>
          <w:szCs w:val="20"/>
        </w:rPr>
        <w:t xml:space="preserve">AR applications can be characterized using </w:t>
      </w:r>
      <w:r w:rsidR="00F429DC" w:rsidRPr="007B0FB6">
        <w:rPr>
          <w:rFonts w:ascii="Arial" w:hAnsi="Arial" w:cs="Arial"/>
          <w:sz w:val="20"/>
          <w:szCs w:val="20"/>
        </w:rPr>
        <w:t>traffic</w:t>
      </w:r>
      <w:r w:rsidRPr="007B0FB6">
        <w:rPr>
          <w:rFonts w:ascii="Arial" w:hAnsi="Arial" w:cs="Arial"/>
          <w:sz w:val="20"/>
          <w:szCs w:val="20"/>
        </w:rPr>
        <w:t xml:space="preserve"> </w:t>
      </w:r>
      <w:r w:rsidR="002A4F4C">
        <w:rPr>
          <w:rFonts w:ascii="Arial" w:hAnsi="Arial" w:cs="Arial"/>
          <w:sz w:val="20"/>
          <w:szCs w:val="20"/>
        </w:rPr>
        <w:t>streams</w:t>
      </w:r>
      <w:r w:rsidRPr="007B0FB6">
        <w:rPr>
          <w:rFonts w:ascii="Arial" w:hAnsi="Arial" w:cs="Arial"/>
          <w:sz w:val="20"/>
          <w:szCs w:val="20"/>
        </w:rPr>
        <w:t xml:space="preserve"> applicable to distributed computing </w:t>
      </w:r>
      <w:r w:rsidR="00D97B45">
        <w:rPr>
          <w:rFonts w:ascii="Arial" w:hAnsi="Arial" w:cs="Arial"/>
          <w:sz w:val="20"/>
          <w:szCs w:val="20"/>
        </w:rPr>
        <w:t xml:space="preserve">or conversational </w:t>
      </w:r>
      <w:r w:rsidRPr="007B0FB6">
        <w:rPr>
          <w:rFonts w:ascii="Arial" w:hAnsi="Arial" w:cs="Arial"/>
          <w:sz w:val="20"/>
          <w:szCs w:val="20"/>
        </w:rPr>
        <w:t>architecture</w:t>
      </w:r>
      <w:r w:rsidR="00D97B45">
        <w:rPr>
          <w:rFonts w:ascii="Arial" w:hAnsi="Arial" w:cs="Arial"/>
          <w:sz w:val="20"/>
          <w:szCs w:val="20"/>
        </w:rPr>
        <w:t>s</w:t>
      </w:r>
      <w:r w:rsidRPr="007B0FB6">
        <w:rPr>
          <w:rFonts w:ascii="Arial" w:hAnsi="Arial" w:cs="Arial"/>
          <w:sz w:val="20"/>
          <w:szCs w:val="20"/>
        </w:rPr>
        <w:t xml:space="preserve">. In UL, the XR device </w:t>
      </w:r>
      <w:r w:rsidR="00D97B45">
        <w:rPr>
          <w:rFonts w:ascii="Arial" w:hAnsi="Arial" w:cs="Arial"/>
          <w:sz w:val="20"/>
          <w:szCs w:val="20"/>
        </w:rPr>
        <w:t>(</w:t>
      </w:r>
      <w:proofErr w:type="gramStart"/>
      <w:r w:rsidR="00D97B45">
        <w:rPr>
          <w:rFonts w:ascii="Arial" w:hAnsi="Arial" w:cs="Arial"/>
          <w:sz w:val="20"/>
          <w:szCs w:val="20"/>
        </w:rPr>
        <w:t>e.g.</w:t>
      </w:r>
      <w:proofErr w:type="gramEnd"/>
      <w:r w:rsidR="00D97B45">
        <w:rPr>
          <w:rFonts w:ascii="Arial" w:hAnsi="Arial" w:cs="Arial"/>
          <w:sz w:val="20"/>
          <w:szCs w:val="20"/>
        </w:rPr>
        <w:t xml:space="preserve"> AR glasses) </w:t>
      </w:r>
      <w:r w:rsidRPr="007B0FB6">
        <w:rPr>
          <w:rFonts w:ascii="Arial" w:hAnsi="Arial" w:cs="Arial"/>
          <w:sz w:val="20"/>
          <w:szCs w:val="20"/>
        </w:rPr>
        <w:t xml:space="preserve">can send different </w:t>
      </w:r>
      <w:r w:rsidR="00A24E76" w:rsidRPr="007B0FB6">
        <w:rPr>
          <w:rFonts w:ascii="Arial" w:hAnsi="Arial" w:cs="Arial"/>
          <w:sz w:val="20"/>
          <w:szCs w:val="20"/>
        </w:rPr>
        <w:t>traffic</w:t>
      </w:r>
      <w:r w:rsidRPr="007B0FB6">
        <w:rPr>
          <w:rFonts w:ascii="Arial" w:hAnsi="Arial" w:cs="Arial"/>
          <w:sz w:val="20"/>
          <w:szCs w:val="20"/>
        </w:rPr>
        <w:t xml:space="preserve"> </w:t>
      </w:r>
      <w:r w:rsidR="002A4F4C">
        <w:rPr>
          <w:rFonts w:ascii="Arial" w:hAnsi="Arial" w:cs="Arial"/>
          <w:sz w:val="20"/>
          <w:szCs w:val="20"/>
        </w:rPr>
        <w:t>streams</w:t>
      </w:r>
      <w:r w:rsidRPr="007B0FB6">
        <w:rPr>
          <w:rFonts w:ascii="Arial" w:hAnsi="Arial" w:cs="Arial"/>
          <w:sz w:val="20"/>
          <w:szCs w:val="20"/>
        </w:rPr>
        <w:t xml:space="preserve"> </w:t>
      </w:r>
      <w:r w:rsidR="00D97B45">
        <w:rPr>
          <w:rFonts w:ascii="Arial" w:hAnsi="Arial" w:cs="Arial"/>
          <w:sz w:val="20"/>
          <w:szCs w:val="20"/>
        </w:rPr>
        <w:t>consisting of</w:t>
      </w:r>
      <w:r w:rsidR="00A51C10" w:rsidRPr="007B0FB6">
        <w:rPr>
          <w:rFonts w:ascii="Arial" w:hAnsi="Arial" w:cs="Arial"/>
          <w:sz w:val="20"/>
          <w:szCs w:val="20"/>
        </w:rPr>
        <w:t xml:space="preserve"> video/media </w:t>
      </w:r>
      <w:r w:rsidR="00A51C10">
        <w:rPr>
          <w:rFonts w:ascii="Arial" w:hAnsi="Arial" w:cs="Arial"/>
          <w:sz w:val="20"/>
          <w:szCs w:val="20"/>
        </w:rPr>
        <w:t xml:space="preserve">traffic </w:t>
      </w:r>
      <w:r w:rsidR="00A51C10" w:rsidRPr="007B0FB6">
        <w:rPr>
          <w:rFonts w:ascii="Arial" w:hAnsi="Arial" w:cs="Arial"/>
          <w:sz w:val="20"/>
          <w:szCs w:val="20"/>
        </w:rPr>
        <w:t>(including scene/</w:t>
      </w:r>
      <w:r w:rsidR="00A51C10">
        <w:rPr>
          <w:rFonts w:ascii="Arial" w:hAnsi="Arial" w:cs="Arial"/>
          <w:sz w:val="20"/>
          <w:szCs w:val="20"/>
        </w:rPr>
        <w:t>audio/</w:t>
      </w:r>
      <w:r w:rsidR="00A51C10" w:rsidRPr="007B0FB6">
        <w:rPr>
          <w:rFonts w:ascii="Arial" w:hAnsi="Arial" w:cs="Arial"/>
          <w:sz w:val="20"/>
          <w:szCs w:val="20"/>
        </w:rPr>
        <w:t>metadata)</w:t>
      </w:r>
      <w:r w:rsidR="00A51C10">
        <w:rPr>
          <w:rFonts w:ascii="Arial" w:hAnsi="Arial" w:cs="Arial"/>
          <w:sz w:val="20"/>
          <w:szCs w:val="20"/>
        </w:rPr>
        <w:t xml:space="preserve"> and non-video traffic (e.g. </w:t>
      </w:r>
      <w:r w:rsidR="00A51C10" w:rsidRPr="007B0FB6">
        <w:rPr>
          <w:rFonts w:ascii="Arial" w:hAnsi="Arial" w:cs="Arial"/>
          <w:sz w:val="20"/>
          <w:szCs w:val="20"/>
        </w:rPr>
        <w:t>user actions, pose data, control data</w:t>
      </w:r>
      <w:r w:rsidR="00A51C10">
        <w:rPr>
          <w:rFonts w:ascii="Arial" w:hAnsi="Arial" w:cs="Arial"/>
          <w:sz w:val="20"/>
          <w:szCs w:val="20"/>
        </w:rPr>
        <w:t xml:space="preserve">) </w:t>
      </w:r>
      <w:r w:rsidRPr="007B0FB6">
        <w:rPr>
          <w:rFonts w:ascii="Arial" w:hAnsi="Arial" w:cs="Arial"/>
          <w:sz w:val="20"/>
          <w:szCs w:val="20"/>
        </w:rPr>
        <w:t xml:space="preserve">to the XR server. </w:t>
      </w:r>
      <w:r w:rsidR="00B57B1D" w:rsidRPr="007B0FB6">
        <w:rPr>
          <w:rFonts w:ascii="Arial" w:hAnsi="Arial" w:cs="Arial"/>
          <w:sz w:val="20"/>
          <w:szCs w:val="20"/>
        </w:rPr>
        <w:t>In re</w:t>
      </w:r>
      <w:r w:rsidR="00F2220D" w:rsidRPr="007B0FB6">
        <w:rPr>
          <w:rFonts w:ascii="Arial" w:hAnsi="Arial" w:cs="Arial"/>
          <w:sz w:val="20"/>
          <w:szCs w:val="20"/>
        </w:rPr>
        <w:t>sponse</w:t>
      </w:r>
      <w:r w:rsidR="00B57B1D" w:rsidRPr="007B0FB6">
        <w:rPr>
          <w:rFonts w:ascii="Arial" w:hAnsi="Arial" w:cs="Arial"/>
          <w:sz w:val="20"/>
          <w:szCs w:val="20"/>
        </w:rPr>
        <w:t>, t</w:t>
      </w:r>
      <w:r w:rsidRPr="007B0FB6">
        <w:rPr>
          <w:rFonts w:ascii="Arial" w:hAnsi="Arial" w:cs="Arial"/>
          <w:sz w:val="20"/>
          <w:szCs w:val="20"/>
        </w:rPr>
        <w:t>he XR server generates 2D (video) or 3D media (3D objects) along with metadata (</w:t>
      </w:r>
      <w:proofErr w:type="gramStart"/>
      <w:r w:rsidRPr="007B0FB6">
        <w:rPr>
          <w:rFonts w:ascii="Arial" w:hAnsi="Arial" w:cs="Arial"/>
          <w:sz w:val="20"/>
          <w:szCs w:val="20"/>
        </w:rPr>
        <w:t>e.g.</w:t>
      </w:r>
      <w:proofErr w:type="gramEnd"/>
      <w:r w:rsidRPr="007B0FB6">
        <w:rPr>
          <w:rFonts w:ascii="Arial" w:hAnsi="Arial" w:cs="Arial"/>
          <w:sz w:val="20"/>
          <w:szCs w:val="20"/>
        </w:rPr>
        <w:t xml:space="preserve"> scene description). The encoded/compressed media and metadata are delivered in DL at high data rate.</w:t>
      </w:r>
      <w:r w:rsidR="00B57B1D" w:rsidRPr="007B0FB6">
        <w:rPr>
          <w:rFonts w:ascii="Arial" w:hAnsi="Arial" w:cs="Arial"/>
          <w:sz w:val="20"/>
          <w:szCs w:val="20"/>
        </w:rPr>
        <w:t xml:space="preserve"> </w:t>
      </w:r>
      <w:r w:rsidRPr="007B0FB6">
        <w:rPr>
          <w:rFonts w:ascii="Arial" w:hAnsi="Arial" w:cs="Arial"/>
          <w:sz w:val="20"/>
          <w:szCs w:val="20"/>
        </w:rPr>
        <w:t xml:space="preserve">The XR device then overlays 3D objects on 2D </w:t>
      </w:r>
      <w:proofErr w:type="gramStart"/>
      <w:r w:rsidRPr="007B0FB6">
        <w:rPr>
          <w:rFonts w:ascii="Arial" w:hAnsi="Arial" w:cs="Arial"/>
          <w:sz w:val="20"/>
          <w:szCs w:val="20"/>
        </w:rPr>
        <w:t>video, and</w:t>
      </w:r>
      <w:proofErr w:type="gramEnd"/>
      <w:r w:rsidRPr="007B0FB6">
        <w:rPr>
          <w:rFonts w:ascii="Arial" w:hAnsi="Arial" w:cs="Arial"/>
          <w:sz w:val="20"/>
          <w:szCs w:val="20"/>
        </w:rPr>
        <w:t xml:space="preserve"> renders the objects in the device display.  </w:t>
      </w:r>
    </w:p>
    <w:p w14:paraId="096B5BFD" w14:textId="4AD659A7" w:rsidR="00771608" w:rsidRPr="007B0FB6" w:rsidRDefault="00771608" w:rsidP="00771608">
      <w:pPr>
        <w:spacing w:after="120"/>
        <w:jc w:val="both"/>
        <w:rPr>
          <w:rFonts w:ascii="Arial" w:hAnsi="Arial" w:cs="Arial"/>
          <w:sz w:val="20"/>
          <w:szCs w:val="20"/>
        </w:rPr>
      </w:pPr>
      <w:r w:rsidRPr="007B0FB6">
        <w:rPr>
          <w:rFonts w:ascii="Arial" w:hAnsi="Arial" w:cs="Arial"/>
          <w:sz w:val="20"/>
          <w:szCs w:val="20"/>
        </w:rPr>
        <w:t xml:space="preserve">For 5G Glass-type AR/MR devices, the Type 1 standalone device architecture (shown in Fig. </w:t>
      </w:r>
      <w:r w:rsidR="00A51C10">
        <w:rPr>
          <w:rFonts w:ascii="Arial" w:hAnsi="Arial" w:cs="Arial"/>
          <w:sz w:val="20"/>
          <w:szCs w:val="20"/>
        </w:rPr>
        <w:t>1</w:t>
      </w:r>
      <w:r w:rsidRPr="007B0FB6">
        <w:rPr>
          <w:rFonts w:ascii="Arial" w:hAnsi="Arial" w:cs="Arial"/>
          <w:sz w:val="20"/>
          <w:szCs w:val="20"/>
        </w:rPr>
        <w:t xml:space="preserve">), indicates </w:t>
      </w:r>
      <w:r>
        <w:rPr>
          <w:rFonts w:ascii="Arial" w:hAnsi="Arial" w:cs="Arial"/>
          <w:sz w:val="20"/>
          <w:szCs w:val="20"/>
        </w:rPr>
        <w:t xml:space="preserve">that </w:t>
      </w:r>
      <w:r w:rsidRPr="007B0FB6">
        <w:rPr>
          <w:rFonts w:ascii="Arial" w:hAnsi="Arial" w:cs="Arial"/>
          <w:sz w:val="20"/>
          <w:szCs w:val="20"/>
        </w:rPr>
        <w:t xml:space="preserve">the UL traffic from the AR device can include the following </w:t>
      </w:r>
      <w:r>
        <w:rPr>
          <w:rFonts w:ascii="Arial" w:hAnsi="Arial" w:cs="Arial"/>
          <w:sz w:val="20"/>
          <w:szCs w:val="20"/>
        </w:rPr>
        <w:t xml:space="preserve">streams </w:t>
      </w:r>
      <w:r w:rsidRPr="007B0FB6">
        <w:rPr>
          <w:rFonts w:ascii="Arial" w:hAnsi="Arial" w:cs="Arial"/>
          <w:sz w:val="20"/>
          <w:szCs w:val="20"/>
        </w:rPr>
        <w:t>[</w:t>
      </w:r>
      <w:r w:rsidR="004A32E4">
        <w:rPr>
          <w:rFonts w:ascii="Arial" w:hAnsi="Arial" w:cs="Arial"/>
          <w:sz w:val="20"/>
          <w:szCs w:val="20"/>
        </w:rPr>
        <w:t>2</w:t>
      </w:r>
      <w:r w:rsidRPr="007B0FB6">
        <w:rPr>
          <w:rFonts w:ascii="Arial" w:hAnsi="Arial" w:cs="Arial"/>
          <w:sz w:val="20"/>
          <w:szCs w:val="20"/>
        </w:rPr>
        <w:t>]:</w:t>
      </w:r>
    </w:p>
    <w:p w14:paraId="76B4A903" w14:textId="77777777" w:rsidR="00771608" w:rsidRPr="007B0FB6" w:rsidRDefault="00771608" w:rsidP="00771608">
      <w:pPr>
        <w:pStyle w:val="ListParagraph"/>
        <w:numPr>
          <w:ilvl w:val="0"/>
          <w:numId w:val="3"/>
        </w:numPr>
        <w:spacing w:after="120"/>
        <w:rPr>
          <w:rFonts w:ascii="Arial" w:hAnsi="Arial" w:cs="Arial"/>
          <w:sz w:val="20"/>
          <w:szCs w:val="20"/>
        </w:rPr>
      </w:pPr>
      <w:r w:rsidRPr="007B0FB6">
        <w:rPr>
          <w:rFonts w:ascii="Arial" w:hAnsi="Arial" w:cs="Arial"/>
          <w:sz w:val="20"/>
          <w:szCs w:val="20"/>
        </w:rPr>
        <w:t>Multiple coded RGB 2D video/audio (captured by camera/microphone in AR device)</w:t>
      </w:r>
    </w:p>
    <w:p w14:paraId="0BC4C976" w14:textId="77777777" w:rsidR="00771608" w:rsidRPr="007B0FB6" w:rsidRDefault="00771608" w:rsidP="00771608">
      <w:pPr>
        <w:pStyle w:val="ListParagraph"/>
        <w:numPr>
          <w:ilvl w:val="0"/>
          <w:numId w:val="3"/>
        </w:numPr>
        <w:spacing w:after="120"/>
        <w:rPr>
          <w:rFonts w:ascii="Arial" w:hAnsi="Arial" w:cs="Arial"/>
          <w:sz w:val="20"/>
          <w:szCs w:val="20"/>
        </w:rPr>
      </w:pPr>
      <w:r w:rsidRPr="007B0FB6">
        <w:rPr>
          <w:rFonts w:ascii="Arial" w:hAnsi="Arial" w:cs="Arial"/>
          <w:sz w:val="20"/>
          <w:szCs w:val="20"/>
        </w:rPr>
        <w:t xml:space="preserve">Multiple (coded) depth video (captured by AR device) </w:t>
      </w:r>
    </w:p>
    <w:p w14:paraId="1771609A" w14:textId="69B11793" w:rsidR="00771608" w:rsidRPr="007B0FB6" w:rsidRDefault="00771608" w:rsidP="00771608">
      <w:pPr>
        <w:pStyle w:val="ListParagraph"/>
        <w:numPr>
          <w:ilvl w:val="0"/>
          <w:numId w:val="3"/>
        </w:numPr>
        <w:spacing w:after="120"/>
        <w:rPr>
          <w:rFonts w:ascii="Arial" w:hAnsi="Arial" w:cs="Arial"/>
          <w:sz w:val="20"/>
          <w:szCs w:val="20"/>
        </w:rPr>
      </w:pPr>
      <w:r w:rsidRPr="007B0FB6">
        <w:rPr>
          <w:rFonts w:ascii="Arial" w:hAnsi="Arial" w:cs="Arial"/>
          <w:sz w:val="20"/>
          <w:szCs w:val="20"/>
        </w:rPr>
        <w:t>6DoF data (</w:t>
      </w:r>
      <w:proofErr w:type="gramStart"/>
      <w:r w:rsidRPr="007B0FB6">
        <w:rPr>
          <w:rFonts w:ascii="Arial" w:hAnsi="Arial" w:cs="Arial"/>
          <w:sz w:val="20"/>
          <w:szCs w:val="20"/>
        </w:rPr>
        <w:t>e.g.</w:t>
      </w:r>
      <w:proofErr w:type="gramEnd"/>
      <w:r w:rsidRPr="007B0FB6">
        <w:rPr>
          <w:rFonts w:ascii="Arial" w:hAnsi="Arial" w:cs="Arial"/>
          <w:sz w:val="20"/>
          <w:szCs w:val="20"/>
        </w:rPr>
        <w:t xml:space="preserve"> </w:t>
      </w:r>
      <w:r w:rsidR="008472D7">
        <w:rPr>
          <w:rFonts w:ascii="Arial" w:hAnsi="Arial" w:cs="Arial"/>
          <w:sz w:val="20"/>
          <w:szCs w:val="20"/>
        </w:rPr>
        <w:t xml:space="preserve">user action and </w:t>
      </w:r>
      <w:r w:rsidRPr="007B0FB6">
        <w:rPr>
          <w:rFonts w:ascii="Arial" w:hAnsi="Arial" w:cs="Arial"/>
          <w:sz w:val="20"/>
          <w:szCs w:val="20"/>
        </w:rPr>
        <w:t>tracking information from multiple sensors)</w:t>
      </w:r>
    </w:p>
    <w:p w14:paraId="7393B847" w14:textId="77777777" w:rsidR="00771608" w:rsidRPr="00481E5F" w:rsidRDefault="00771608" w:rsidP="00771608">
      <w:pPr>
        <w:pStyle w:val="ListParagraph"/>
        <w:numPr>
          <w:ilvl w:val="0"/>
          <w:numId w:val="3"/>
        </w:numPr>
        <w:spacing w:after="120"/>
        <w:rPr>
          <w:rFonts w:ascii="Arial" w:hAnsi="Arial" w:cs="Arial"/>
          <w:sz w:val="20"/>
          <w:szCs w:val="20"/>
          <w:lang w:val="fr-FR"/>
        </w:rPr>
      </w:pPr>
      <w:r w:rsidRPr="00481E5F">
        <w:rPr>
          <w:rFonts w:ascii="Arial" w:hAnsi="Arial" w:cs="Arial"/>
          <w:sz w:val="20"/>
          <w:szCs w:val="20"/>
          <w:lang w:val="fr-FR"/>
        </w:rPr>
        <w:t xml:space="preserve">AR </w:t>
      </w:r>
      <w:proofErr w:type="spellStart"/>
      <w:r w:rsidRPr="00481E5F">
        <w:rPr>
          <w:rFonts w:ascii="Arial" w:hAnsi="Arial" w:cs="Arial"/>
          <w:sz w:val="20"/>
          <w:szCs w:val="20"/>
          <w:lang w:val="fr-FR"/>
        </w:rPr>
        <w:t>device</w:t>
      </w:r>
      <w:proofErr w:type="spellEnd"/>
      <w:r w:rsidRPr="00481E5F">
        <w:rPr>
          <w:rFonts w:ascii="Arial" w:hAnsi="Arial" w:cs="Arial"/>
          <w:sz w:val="20"/>
          <w:szCs w:val="20"/>
          <w:lang w:val="fr-FR"/>
        </w:rPr>
        <w:t xml:space="preserve"> camera vision information (e.g., augmentation surface, </w:t>
      </w:r>
      <w:proofErr w:type="spellStart"/>
      <w:r w:rsidRPr="00481E5F">
        <w:rPr>
          <w:rFonts w:ascii="Arial" w:hAnsi="Arial" w:cs="Arial"/>
          <w:sz w:val="20"/>
          <w:szCs w:val="20"/>
          <w:lang w:val="fr-FR"/>
        </w:rPr>
        <w:t>lighting</w:t>
      </w:r>
      <w:proofErr w:type="spellEnd"/>
      <w:r w:rsidRPr="00481E5F">
        <w:rPr>
          <w:rFonts w:ascii="Arial" w:hAnsi="Arial" w:cs="Arial"/>
          <w:sz w:val="20"/>
          <w:szCs w:val="20"/>
          <w:lang w:val="fr-FR"/>
        </w:rPr>
        <w:t>/</w:t>
      </w:r>
      <w:proofErr w:type="spellStart"/>
      <w:r w:rsidRPr="00481E5F">
        <w:rPr>
          <w:rFonts w:ascii="Arial" w:hAnsi="Arial" w:cs="Arial"/>
          <w:sz w:val="20"/>
          <w:szCs w:val="20"/>
          <w:lang w:val="fr-FR"/>
        </w:rPr>
        <w:t>reflection</w:t>
      </w:r>
      <w:proofErr w:type="spellEnd"/>
      <w:r w:rsidRPr="00481E5F">
        <w:rPr>
          <w:rFonts w:ascii="Arial" w:hAnsi="Arial" w:cs="Arial"/>
          <w:sz w:val="20"/>
          <w:szCs w:val="20"/>
          <w:lang w:val="fr-FR"/>
        </w:rPr>
        <w:t>, etc.)</w:t>
      </w:r>
    </w:p>
    <w:p w14:paraId="05116ED0" w14:textId="77777777" w:rsidR="00771608" w:rsidRPr="007B0FB6" w:rsidRDefault="00771608" w:rsidP="00771608">
      <w:pPr>
        <w:pStyle w:val="ListParagraph"/>
        <w:numPr>
          <w:ilvl w:val="0"/>
          <w:numId w:val="3"/>
        </w:numPr>
        <w:spacing w:after="120"/>
        <w:rPr>
          <w:rFonts w:ascii="Arial" w:hAnsi="Arial" w:cs="Arial"/>
          <w:sz w:val="20"/>
          <w:szCs w:val="20"/>
        </w:rPr>
      </w:pPr>
      <w:r w:rsidRPr="007B0FB6">
        <w:rPr>
          <w:rFonts w:ascii="Arial" w:hAnsi="Arial" w:cs="Arial"/>
          <w:sz w:val="20"/>
          <w:szCs w:val="20"/>
        </w:rPr>
        <w:t xml:space="preserve">AR device 3D modelling parameters (e.g., camera poses/orientation, camera intrinsic/extrinsic parameters, etc.) for immersive media generation </w:t>
      </w:r>
    </w:p>
    <w:p w14:paraId="7DC75A03" w14:textId="2406F9A0" w:rsidR="007574CA" w:rsidRPr="007574CA" w:rsidRDefault="00771608" w:rsidP="003775BF">
      <w:pPr>
        <w:pStyle w:val="ListParagraph"/>
        <w:numPr>
          <w:ilvl w:val="0"/>
          <w:numId w:val="3"/>
        </w:numPr>
        <w:spacing w:after="240"/>
      </w:pPr>
      <w:r w:rsidRPr="007B0FB6">
        <w:rPr>
          <w:rFonts w:ascii="Arial" w:hAnsi="Arial" w:cs="Arial"/>
          <w:sz w:val="20"/>
          <w:szCs w:val="20"/>
        </w:rPr>
        <w:t>Control/Metadata</w:t>
      </w:r>
    </w:p>
    <w:p w14:paraId="395001CF" w14:textId="4CCB7B9F" w:rsidR="004B3DD1" w:rsidRDefault="004B3DD1" w:rsidP="00396A16">
      <w:pPr>
        <w:spacing w:after="120"/>
        <w:jc w:val="center"/>
        <w:rPr>
          <w:rFonts w:ascii="Times New Roman" w:hAnsi="Times New Roman" w:cs="Times New Roman"/>
          <w:b/>
          <w:bCs/>
          <w:sz w:val="20"/>
          <w:szCs w:val="20"/>
        </w:rPr>
      </w:pPr>
      <w:r>
        <w:object w:dxaOrig="27960" w:dyaOrig="9361" w14:anchorId="4D623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pt;height:161.15pt" o:ole="">
            <v:imagedata r:id="rId11" o:title=""/>
          </v:shape>
          <o:OLEObject Type="Embed" ProgID="Visio.Drawing.15" ShapeID="_x0000_i1032" DrawAspect="Content" ObjectID="_1689768088" r:id="rId12"/>
        </w:object>
      </w:r>
    </w:p>
    <w:p w14:paraId="25E6B878" w14:textId="6E73EDD9" w:rsidR="00AC1169" w:rsidRPr="00396A16" w:rsidRDefault="007574CA" w:rsidP="00396A16">
      <w:pPr>
        <w:spacing w:after="120"/>
        <w:jc w:val="center"/>
        <w:rPr>
          <w:rFonts w:ascii="Times New Roman" w:hAnsi="Times New Roman" w:cs="Times New Roman"/>
          <w:b/>
          <w:bCs/>
          <w:sz w:val="20"/>
          <w:szCs w:val="20"/>
        </w:rPr>
      </w:pPr>
      <w:r w:rsidRPr="007574CA">
        <w:rPr>
          <w:rFonts w:ascii="Times New Roman" w:hAnsi="Times New Roman" w:cs="Times New Roman"/>
          <w:b/>
          <w:bCs/>
          <w:sz w:val="20"/>
          <w:szCs w:val="20"/>
        </w:rPr>
        <w:t>Fi</w:t>
      </w:r>
      <w:r w:rsidR="00BE7532">
        <w:rPr>
          <w:rFonts w:ascii="Times New Roman" w:hAnsi="Times New Roman" w:cs="Times New Roman"/>
          <w:b/>
          <w:bCs/>
          <w:sz w:val="20"/>
          <w:szCs w:val="20"/>
        </w:rPr>
        <w:t>g</w:t>
      </w:r>
      <w:r w:rsidR="000817F8">
        <w:rPr>
          <w:rFonts w:ascii="Times New Roman" w:hAnsi="Times New Roman" w:cs="Times New Roman"/>
          <w:b/>
          <w:bCs/>
          <w:sz w:val="20"/>
          <w:szCs w:val="20"/>
        </w:rPr>
        <w:t xml:space="preserve"> </w:t>
      </w:r>
      <w:r w:rsidR="004B3DD1">
        <w:rPr>
          <w:rFonts w:ascii="Times New Roman" w:hAnsi="Times New Roman" w:cs="Times New Roman"/>
          <w:b/>
          <w:bCs/>
          <w:sz w:val="20"/>
          <w:szCs w:val="20"/>
        </w:rPr>
        <w:t>1</w:t>
      </w:r>
      <w:r w:rsidRPr="007574CA">
        <w:rPr>
          <w:rFonts w:ascii="Times New Roman" w:hAnsi="Times New Roman" w:cs="Times New Roman"/>
          <w:b/>
          <w:bCs/>
          <w:sz w:val="20"/>
          <w:szCs w:val="20"/>
        </w:rPr>
        <w:t>: Device architecture for 5G Standalone AR glasses</w:t>
      </w:r>
    </w:p>
    <w:p w14:paraId="0F03552A" w14:textId="7C08B4EE" w:rsidR="00D8449D" w:rsidRDefault="00106190" w:rsidP="00491A6A">
      <w:pPr>
        <w:spacing w:after="120"/>
        <w:jc w:val="both"/>
        <w:rPr>
          <w:rFonts w:ascii="Arial" w:hAnsi="Arial" w:cs="Arial"/>
          <w:sz w:val="20"/>
          <w:szCs w:val="20"/>
        </w:rPr>
      </w:pPr>
      <w:r w:rsidRPr="007B0FB6">
        <w:rPr>
          <w:rFonts w:ascii="Arial" w:hAnsi="Arial" w:cs="Arial"/>
          <w:sz w:val="20"/>
          <w:szCs w:val="20"/>
        </w:rPr>
        <w:t xml:space="preserve">In essence, for AR there can be multiple </w:t>
      </w:r>
      <w:r w:rsidR="00F429DC" w:rsidRPr="007B0FB6">
        <w:rPr>
          <w:rFonts w:ascii="Arial" w:hAnsi="Arial" w:cs="Arial"/>
          <w:sz w:val="20"/>
          <w:szCs w:val="20"/>
        </w:rPr>
        <w:t xml:space="preserve">traffic </w:t>
      </w:r>
      <w:r w:rsidR="00D8449D">
        <w:rPr>
          <w:rFonts w:ascii="Arial" w:hAnsi="Arial" w:cs="Arial"/>
          <w:sz w:val="20"/>
          <w:szCs w:val="20"/>
        </w:rPr>
        <w:t>streams</w:t>
      </w:r>
      <w:r w:rsidRPr="007B0FB6">
        <w:rPr>
          <w:rFonts w:ascii="Arial" w:hAnsi="Arial" w:cs="Arial"/>
          <w:sz w:val="20"/>
          <w:szCs w:val="20"/>
        </w:rPr>
        <w:t xml:space="preserve"> in UL originating from the different encoders used in the AR device</w:t>
      </w:r>
      <w:r w:rsidR="0089764D" w:rsidRPr="007B0FB6">
        <w:rPr>
          <w:rFonts w:ascii="Arial" w:hAnsi="Arial" w:cs="Arial"/>
          <w:sz w:val="20"/>
          <w:szCs w:val="20"/>
        </w:rPr>
        <w:t xml:space="preserve"> (</w:t>
      </w:r>
      <w:r w:rsidR="008472D7">
        <w:rPr>
          <w:rFonts w:ascii="Arial" w:hAnsi="Arial" w:cs="Arial"/>
          <w:sz w:val="20"/>
          <w:szCs w:val="20"/>
        </w:rPr>
        <w:t xml:space="preserve">shown in </w:t>
      </w:r>
      <w:r w:rsidR="0089764D" w:rsidRPr="007B0FB6">
        <w:rPr>
          <w:rFonts w:ascii="Arial" w:hAnsi="Arial" w:cs="Arial"/>
          <w:sz w:val="20"/>
          <w:szCs w:val="20"/>
        </w:rPr>
        <w:t xml:space="preserve">Fig. </w:t>
      </w:r>
      <w:r w:rsidR="00A51C10">
        <w:rPr>
          <w:rFonts w:ascii="Arial" w:hAnsi="Arial" w:cs="Arial"/>
          <w:sz w:val="20"/>
          <w:szCs w:val="20"/>
        </w:rPr>
        <w:t>1</w:t>
      </w:r>
      <w:r w:rsidR="0089764D" w:rsidRPr="007B0FB6">
        <w:rPr>
          <w:rFonts w:ascii="Arial" w:hAnsi="Arial" w:cs="Arial"/>
          <w:sz w:val="20"/>
          <w:szCs w:val="20"/>
        </w:rPr>
        <w:t>)</w:t>
      </w:r>
      <w:r w:rsidRPr="007B0FB6">
        <w:rPr>
          <w:rFonts w:ascii="Arial" w:hAnsi="Arial" w:cs="Arial"/>
          <w:sz w:val="20"/>
          <w:szCs w:val="20"/>
        </w:rPr>
        <w:t xml:space="preserve">. </w:t>
      </w:r>
    </w:p>
    <w:p w14:paraId="660F9395" w14:textId="14EB799F" w:rsidR="00A51C10" w:rsidRDefault="00A51C10" w:rsidP="00A51C10">
      <w:pPr>
        <w:spacing w:after="120"/>
        <w:jc w:val="both"/>
        <w:rPr>
          <w:rFonts w:ascii="Arial" w:hAnsi="Arial" w:cs="Arial"/>
          <w:sz w:val="20"/>
          <w:szCs w:val="20"/>
        </w:rPr>
      </w:pPr>
      <w:r w:rsidRPr="00F15E82">
        <w:rPr>
          <w:rFonts w:ascii="Arial" w:hAnsi="Arial" w:cs="Arial"/>
          <w:sz w:val="20"/>
          <w:szCs w:val="20"/>
        </w:rPr>
        <w:t xml:space="preserve">We have </w:t>
      </w:r>
      <w:r w:rsidR="008472D7">
        <w:rPr>
          <w:rFonts w:ascii="Arial" w:hAnsi="Arial" w:cs="Arial"/>
          <w:sz w:val="20"/>
          <w:szCs w:val="20"/>
        </w:rPr>
        <w:t xml:space="preserve">also </w:t>
      </w:r>
      <w:r w:rsidRPr="00F15E82">
        <w:rPr>
          <w:rFonts w:ascii="Arial" w:hAnsi="Arial" w:cs="Arial"/>
          <w:sz w:val="20"/>
          <w:szCs w:val="20"/>
        </w:rPr>
        <w:t xml:space="preserve">performed evaluations </w:t>
      </w:r>
      <w:r>
        <w:rPr>
          <w:rFonts w:ascii="Arial" w:hAnsi="Arial" w:cs="Arial"/>
          <w:sz w:val="20"/>
          <w:szCs w:val="20"/>
        </w:rPr>
        <w:t>on different gaming service providers and platforms to analyze the traffic characteristics of XR applications in UL. The details of the testbed and findings from the evaluations can be found in our previous contribution for the RAN1#105-e meeting [</w:t>
      </w:r>
      <w:r w:rsidR="004A32E4">
        <w:rPr>
          <w:rFonts w:ascii="Arial" w:hAnsi="Arial" w:cs="Arial"/>
          <w:sz w:val="20"/>
          <w:szCs w:val="20"/>
        </w:rPr>
        <w:t>3</w:t>
      </w:r>
      <w:r>
        <w:rPr>
          <w:rFonts w:ascii="Arial" w:hAnsi="Arial" w:cs="Arial"/>
          <w:sz w:val="20"/>
          <w:szCs w:val="20"/>
        </w:rPr>
        <w:t xml:space="preserve">]. From the findings, the non-video streams which are common to all XR applications are identified as follows:  </w:t>
      </w:r>
    </w:p>
    <w:p w14:paraId="7E9D9BEF" w14:textId="2C4BBA74" w:rsidR="00A51C10" w:rsidRPr="007B0FB6" w:rsidRDefault="00A51C10" w:rsidP="00A51C10">
      <w:pPr>
        <w:pStyle w:val="ListParagraph"/>
        <w:numPr>
          <w:ilvl w:val="0"/>
          <w:numId w:val="3"/>
        </w:numPr>
        <w:spacing w:after="40"/>
        <w:rPr>
          <w:rFonts w:ascii="Arial" w:hAnsi="Arial" w:cs="Arial"/>
          <w:sz w:val="20"/>
          <w:szCs w:val="20"/>
        </w:rPr>
      </w:pPr>
      <w:r w:rsidRPr="007B0FB6">
        <w:rPr>
          <w:rFonts w:ascii="Arial" w:hAnsi="Arial" w:cs="Arial"/>
          <w:sz w:val="20"/>
          <w:szCs w:val="20"/>
        </w:rPr>
        <w:t>User actions (</w:t>
      </w:r>
      <w:proofErr w:type="gramStart"/>
      <w:r w:rsidRPr="007B0FB6">
        <w:rPr>
          <w:rFonts w:ascii="Arial" w:hAnsi="Arial" w:cs="Arial"/>
          <w:sz w:val="20"/>
          <w:szCs w:val="20"/>
        </w:rPr>
        <w:t>e.g.</w:t>
      </w:r>
      <w:proofErr w:type="gramEnd"/>
      <w:r w:rsidRPr="007B0FB6">
        <w:rPr>
          <w:rFonts w:ascii="Arial" w:hAnsi="Arial" w:cs="Arial"/>
          <w:sz w:val="20"/>
          <w:szCs w:val="20"/>
        </w:rPr>
        <w:t xml:space="preserve"> </w:t>
      </w:r>
      <w:r w:rsidR="008472D7">
        <w:rPr>
          <w:rFonts w:ascii="Arial" w:hAnsi="Arial" w:cs="Arial"/>
          <w:sz w:val="20"/>
          <w:szCs w:val="20"/>
        </w:rPr>
        <w:t>tracking data from sensors</w:t>
      </w:r>
      <w:r w:rsidRPr="007B0FB6">
        <w:rPr>
          <w:rFonts w:ascii="Arial" w:hAnsi="Arial" w:cs="Arial"/>
          <w:sz w:val="20"/>
          <w:szCs w:val="20"/>
        </w:rPr>
        <w:t>)</w:t>
      </w:r>
      <w:r>
        <w:rPr>
          <w:rFonts w:ascii="Arial" w:hAnsi="Arial" w:cs="Arial"/>
          <w:sz w:val="20"/>
          <w:szCs w:val="20"/>
        </w:rPr>
        <w:t>: packet arrival rate</w:t>
      </w:r>
      <w:r w:rsidRPr="007B0FB6">
        <w:rPr>
          <w:rFonts w:ascii="Arial" w:hAnsi="Arial" w:cs="Arial"/>
          <w:sz w:val="20"/>
          <w:szCs w:val="20"/>
        </w:rPr>
        <w:t xml:space="preserve"> (pkts/s) follows user actions and stops when there is no activity</w:t>
      </w:r>
    </w:p>
    <w:p w14:paraId="7F7413BC" w14:textId="77777777" w:rsidR="00A51C10" w:rsidRDefault="00A51C10" w:rsidP="00A51C10">
      <w:pPr>
        <w:pStyle w:val="ListParagraph"/>
        <w:numPr>
          <w:ilvl w:val="0"/>
          <w:numId w:val="3"/>
        </w:numPr>
        <w:spacing w:after="40"/>
        <w:rPr>
          <w:rFonts w:ascii="Arial" w:hAnsi="Arial" w:cs="Arial"/>
          <w:sz w:val="20"/>
          <w:szCs w:val="20"/>
        </w:rPr>
      </w:pPr>
      <w:r w:rsidRPr="007B0FB6">
        <w:rPr>
          <w:rFonts w:ascii="Arial" w:hAnsi="Arial" w:cs="Arial"/>
          <w:sz w:val="20"/>
          <w:szCs w:val="20"/>
        </w:rPr>
        <w:t>Control data (</w:t>
      </w:r>
      <w:proofErr w:type="gramStart"/>
      <w:r w:rsidRPr="007B0FB6">
        <w:rPr>
          <w:rFonts w:ascii="Arial" w:hAnsi="Arial" w:cs="Arial"/>
          <w:sz w:val="20"/>
          <w:szCs w:val="20"/>
        </w:rPr>
        <w:t>e.g.</w:t>
      </w:r>
      <w:proofErr w:type="gramEnd"/>
      <w:r w:rsidRPr="007B0FB6">
        <w:rPr>
          <w:rFonts w:ascii="Arial" w:hAnsi="Arial" w:cs="Arial"/>
          <w:sz w:val="20"/>
          <w:szCs w:val="20"/>
        </w:rPr>
        <w:t xml:space="preserve"> protocol flow control, keep-alive messages)</w:t>
      </w:r>
      <w:r>
        <w:rPr>
          <w:rFonts w:ascii="Arial" w:hAnsi="Arial" w:cs="Arial"/>
          <w:sz w:val="20"/>
          <w:szCs w:val="20"/>
        </w:rPr>
        <w:t xml:space="preserve">: </w:t>
      </w:r>
    </w:p>
    <w:p w14:paraId="23261380" w14:textId="77777777" w:rsidR="00A51C10" w:rsidRPr="007B0FB6" w:rsidRDefault="00A51C10" w:rsidP="00A51C10">
      <w:pPr>
        <w:pStyle w:val="ListParagraph"/>
        <w:numPr>
          <w:ilvl w:val="1"/>
          <w:numId w:val="5"/>
        </w:numPr>
        <w:spacing w:after="40"/>
        <w:jc w:val="both"/>
        <w:rPr>
          <w:rFonts w:ascii="Arial" w:hAnsi="Arial" w:cs="Arial"/>
          <w:sz w:val="20"/>
          <w:szCs w:val="20"/>
        </w:rPr>
      </w:pPr>
      <w:r w:rsidRPr="007B0FB6">
        <w:rPr>
          <w:rFonts w:ascii="Arial" w:hAnsi="Arial" w:cs="Arial"/>
          <w:sz w:val="20"/>
          <w:szCs w:val="20"/>
        </w:rPr>
        <w:t>Report</w:t>
      </w:r>
      <w:r>
        <w:rPr>
          <w:rFonts w:ascii="Arial" w:hAnsi="Arial" w:cs="Arial"/>
          <w:sz w:val="20"/>
          <w:szCs w:val="20"/>
        </w:rPr>
        <w:t>s</w:t>
      </w:r>
      <w:r w:rsidRPr="007B0FB6">
        <w:rPr>
          <w:rFonts w:ascii="Arial" w:hAnsi="Arial" w:cs="Arial"/>
          <w:sz w:val="20"/>
          <w:szCs w:val="20"/>
        </w:rPr>
        <w:t xml:space="preserve">: traffic volume is correlated </w:t>
      </w:r>
      <w:r>
        <w:rPr>
          <w:rFonts w:ascii="Arial" w:hAnsi="Arial" w:cs="Arial"/>
          <w:sz w:val="20"/>
          <w:szCs w:val="20"/>
        </w:rPr>
        <w:t>with</w:t>
      </w:r>
      <w:r w:rsidRPr="007B0FB6">
        <w:rPr>
          <w:rFonts w:ascii="Arial" w:hAnsi="Arial" w:cs="Arial"/>
          <w:sz w:val="20"/>
          <w:szCs w:val="20"/>
        </w:rPr>
        <w:t xml:space="preserve"> DL traffic and is independent of the user activity</w:t>
      </w:r>
    </w:p>
    <w:p w14:paraId="06C6E740" w14:textId="77777777" w:rsidR="00A51C10" w:rsidRPr="00105AEC" w:rsidRDefault="00A51C10" w:rsidP="00A51C10">
      <w:pPr>
        <w:pStyle w:val="ListParagraph"/>
        <w:numPr>
          <w:ilvl w:val="1"/>
          <w:numId w:val="5"/>
        </w:numPr>
        <w:spacing w:after="240"/>
        <w:jc w:val="both"/>
        <w:rPr>
          <w:rFonts w:ascii="Arial" w:hAnsi="Arial" w:cs="Arial"/>
          <w:sz w:val="20"/>
          <w:szCs w:val="20"/>
        </w:rPr>
      </w:pPr>
      <w:r w:rsidRPr="007B0FB6">
        <w:rPr>
          <w:rFonts w:ascii="Arial" w:hAnsi="Arial" w:cs="Arial"/>
          <w:sz w:val="20"/>
          <w:szCs w:val="20"/>
        </w:rPr>
        <w:t>Lifecycle status: traffic volume is constant and periodic (</w:t>
      </w:r>
      <w:proofErr w:type="gramStart"/>
      <w:r w:rsidRPr="007B0FB6">
        <w:rPr>
          <w:rFonts w:ascii="Arial" w:hAnsi="Arial" w:cs="Arial"/>
          <w:sz w:val="20"/>
          <w:szCs w:val="20"/>
        </w:rPr>
        <w:t>e.g.</w:t>
      </w:r>
      <w:proofErr w:type="gramEnd"/>
      <w:r w:rsidRPr="007B0FB6">
        <w:rPr>
          <w:rFonts w:ascii="Arial" w:hAnsi="Arial" w:cs="Arial"/>
          <w:sz w:val="20"/>
          <w:szCs w:val="20"/>
        </w:rPr>
        <w:t xml:space="preserve"> keep-alive every 500ms)</w:t>
      </w:r>
    </w:p>
    <w:p w14:paraId="17A23C3F" w14:textId="77777777" w:rsidR="00A51C10" w:rsidRDefault="00A51C10" w:rsidP="00A51C10">
      <w:pPr>
        <w:spacing w:after="120"/>
        <w:jc w:val="both"/>
        <w:rPr>
          <w:rFonts w:ascii="Arial" w:hAnsi="Arial" w:cs="Arial"/>
          <w:sz w:val="20"/>
          <w:szCs w:val="20"/>
        </w:rPr>
      </w:pPr>
      <w:r>
        <w:rPr>
          <w:rFonts w:ascii="Arial" w:hAnsi="Arial" w:cs="Arial"/>
          <w:sz w:val="20"/>
          <w:szCs w:val="20"/>
        </w:rPr>
        <w:t xml:space="preserve">The characteristics of the non-video traffic streams in UL are as follows: </w:t>
      </w:r>
    </w:p>
    <w:p w14:paraId="45EE06FE" w14:textId="77777777" w:rsidR="00A51C10" w:rsidRPr="007B0FB6" w:rsidRDefault="00A51C10" w:rsidP="00A51C10">
      <w:pPr>
        <w:pStyle w:val="ListParagraph"/>
        <w:numPr>
          <w:ilvl w:val="0"/>
          <w:numId w:val="3"/>
        </w:numPr>
        <w:spacing w:after="40"/>
        <w:rPr>
          <w:rFonts w:ascii="Arial" w:hAnsi="Arial" w:cs="Arial"/>
          <w:sz w:val="20"/>
          <w:szCs w:val="20"/>
        </w:rPr>
      </w:pPr>
      <w:r w:rsidRPr="007B0FB6">
        <w:rPr>
          <w:rFonts w:ascii="Arial" w:hAnsi="Arial" w:cs="Arial"/>
          <w:sz w:val="20"/>
          <w:szCs w:val="20"/>
        </w:rPr>
        <w:lastRenderedPageBreak/>
        <w:t>User Actions</w:t>
      </w:r>
    </w:p>
    <w:p w14:paraId="578F0A66" w14:textId="57A23B74" w:rsidR="00A51C10" w:rsidRPr="007B0FB6" w:rsidRDefault="00A51C10" w:rsidP="00A51C10">
      <w:pPr>
        <w:pStyle w:val="ListParagraph"/>
        <w:numPr>
          <w:ilvl w:val="1"/>
          <w:numId w:val="3"/>
        </w:numPr>
        <w:spacing w:after="40"/>
        <w:ind w:left="1138"/>
        <w:rPr>
          <w:rFonts w:ascii="Arial" w:hAnsi="Arial" w:cs="Arial"/>
          <w:sz w:val="20"/>
          <w:szCs w:val="20"/>
        </w:rPr>
      </w:pPr>
      <w:r w:rsidRPr="007B0FB6">
        <w:rPr>
          <w:rFonts w:ascii="Arial" w:hAnsi="Arial" w:cs="Arial"/>
          <w:sz w:val="20"/>
          <w:szCs w:val="20"/>
        </w:rPr>
        <w:t>Packet arrival</w:t>
      </w:r>
      <w:r w:rsidR="008472D7">
        <w:rPr>
          <w:rFonts w:ascii="Arial" w:hAnsi="Arial" w:cs="Arial"/>
          <w:sz w:val="20"/>
          <w:szCs w:val="20"/>
        </w:rPr>
        <w:t>: A</w:t>
      </w:r>
      <w:r w:rsidRPr="007B0FB6">
        <w:rPr>
          <w:rFonts w:ascii="Arial" w:hAnsi="Arial" w:cs="Arial"/>
          <w:sz w:val="20"/>
          <w:szCs w:val="20"/>
        </w:rPr>
        <w:t>periodic and correlated with user activity</w:t>
      </w:r>
      <w:r>
        <w:rPr>
          <w:rFonts w:ascii="Arial" w:hAnsi="Arial" w:cs="Arial"/>
          <w:sz w:val="20"/>
          <w:szCs w:val="20"/>
        </w:rPr>
        <w:t>. I</w:t>
      </w:r>
      <w:r w:rsidRPr="007B0FB6">
        <w:rPr>
          <w:rFonts w:ascii="Arial" w:hAnsi="Arial" w:cs="Arial"/>
          <w:sz w:val="20"/>
          <w:szCs w:val="20"/>
        </w:rPr>
        <w:t xml:space="preserve">nter-packet arrival follows exponential </w:t>
      </w:r>
      <w:proofErr w:type="gramStart"/>
      <w:r w:rsidRPr="007B0FB6">
        <w:rPr>
          <w:rFonts w:ascii="Arial" w:hAnsi="Arial" w:cs="Arial"/>
          <w:sz w:val="20"/>
          <w:szCs w:val="20"/>
        </w:rPr>
        <w:t>distribution</w:t>
      </w:r>
      <w:proofErr w:type="gramEnd"/>
    </w:p>
    <w:p w14:paraId="258ED9E0" w14:textId="4C5C1D6E" w:rsidR="00A51C10" w:rsidRPr="007B0FB6" w:rsidRDefault="00A51C10" w:rsidP="00A51C10">
      <w:pPr>
        <w:pStyle w:val="ListParagraph"/>
        <w:numPr>
          <w:ilvl w:val="1"/>
          <w:numId w:val="3"/>
        </w:numPr>
        <w:spacing w:after="40"/>
        <w:ind w:left="1138"/>
        <w:rPr>
          <w:rFonts w:ascii="Arial" w:hAnsi="Arial" w:cs="Arial"/>
          <w:sz w:val="20"/>
          <w:szCs w:val="20"/>
        </w:rPr>
      </w:pPr>
      <w:r w:rsidRPr="007B0FB6">
        <w:rPr>
          <w:rFonts w:ascii="Arial" w:hAnsi="Arial" w:cs="Arial"/>
          <w:sz w:val="20"/>
          <w:szCs w:val="20"/>
        </w:rPr>
        <w:t>Packet size</w:t>
      </w:r>
      <w:r w:rsidR="008472D7">
        <w:rPr>
          <w:rFonts w:ascii="Arial" w:hAnsi="Arial" w:cs="Arial"/>
          <w:sz w:val="20"/>
          <w:szCs w:val="20"/>
        </w:rPr>
        <w:t>:</w:t>
      </w:r>
      <w:r w:rsidRPr="007B0FB6">
        <w:rPr>
          <w:rFonts w:ascii="Arial" w:hAnsi="Arial" w:cs="Arial"/>
          <w:sz w:val="20"/>
          <w:szCs w:val="20"/>
        </w:rPr>
        <w:t xml:space="preserve"> </w:t>
      </w:r>
      <w:r w:rsidR="008472D7">
        <w:rPr>
          <w:rFonts w:ascii="Arial" w:hAnsi="Arial" w:cs="Arial"/>
          <w:sz w:val="20"/>
          <w:szCs w:val="20"/>
        </w:rPr>
        <w:t>Variable</w:t>
      </w:r>
      <w:r w:rsidRPr="007B0FB6">
        <w:rPr>
          <w:rFonts w:ascii="Arial" w:hAnsi="Arial" w:cs="Arial"/>
          <w:sz w:val="20"/>
          <w:szCs w:val="20"/>
        </w:rPr>
        <w:t xml:space="preserve"> depending on the </w:t>
      </w:r>
      <w:r w:rsidR="008472D7">
        <w:rPr>
          <w:rFonts w:ascii="Arial" w:hAnsi="Arial" w:cs="Arial"/>
          <w:sz w:val="20"/>
          <w:szCs w:val="20"/>
        </w:rPr>
        <w:t>application</w:t>
      </w:r>
      <w:r w:rsidRPr="007B0FB6">
        <w:rPr>
          <w:rFonts w:ascii="Arial" w:hAnsi="Arial" w:cs="Arial"/>
          <w:sz w:val="20"/>
          <w:szCs w:val="20"/>
        </w:rPr>
        <w:t xml:space="preserve"> (</w:t>
      </w:r>
      <w:proofErr w:type="gramStart"/>
      <w:r w:rsidRPr="007B0FB6">
        <w:rPr>
          <w:rFonts w:ascii="Arial" w:hAnsi="Arial" w:cs="Arial"/>
          <w:sz w:val="20"/>
          <w:szCs w:val="20"/>
        </w:rPr>
        <w:t>i.e.</w:t>
      </w:r>
      <w:proofErr w:type="gramEnd"/>
      <w:r w:rsidRPr="007B0FB6">
        <w:rPr>
          <w:rFonts w:ascii="Arial" w:hAnsi="Arial" w:cs="Arial"/>
          <w:sz w:val="20"/>
          <w:szCs w:val="20"/>
        </w:rPr>
        <w:t xml:space="preserve"> typically Gaussian distribution)</w:t>
      </w:r>
    </w:p>
    <w:p w14:paraId="744932A6" w14:textId="77777777" w:rsidR="00A51C10" w:rsidRPr="007B0FB6" w:rsidRDefault="00A51C10" w:rsidP="00A51C10">
      <w:pPr>
        <w:pStyle w:val="ListParagraph"/>
        <w:numPr>
          <w:ilvl w:val="0"/>
          <w:numId w:val="3"/>
        </w:numPr>
        <w:spacing w:after="40"/>
        <w:rPr>
          <w:rFonts w:ascii="Arial" w:hAnsi="Arial" w:cs="Arial"/>
          <w:sz w:val="20"/>
          <w:szCs w:val="20"/>
        </w:rPr>
      </w:pPr>
      <w:r w:rsidRPr="007B0FB6">
        <w:rPr>
          <w:rFonts w:ascii="Arial" w:hAnsi="Arial" w:cs="Arial"/>
          <w:sz w:val="20"/>
          <w:szCs w:val="20"/>
        </w:rPr>
        <w:t>Control Data</w:t>
      </w:r>
    </w:p>
    <w:p w14:paraId="37290710" w14:textId="7451B441" w:rsidR="00A51C10" w:rsidRPr="007B0FB6" w:rsidRDefault="00A51C10" w:rsidP="00A51C10">
      <w:pPr>
        <w:pStyle w:val="ListParagraph"/>
        <w:numPr>
          <w:ilvl w:val="1"/>
          <w:numId w:val="3"/>
        </w:numPr>
        <w:spacing w:after="40"/>
        <w:ind w:left="1134"/>
        <w:rPr>
          <w:rFonts w:ascii="Arial" w:hAnsi="Arial" w:cs="Arial"/>
          <w:sz w:val="20"/>
          <w:szCs w:val="20"/>
        </w:rPr>
      </w:pPr>
      <w:r w:rsidRPr="007B0FB6">
        <w:rPr>
          <w:rFonts w:ascii="Arial" w:hAnsi="Arial" w:cs="Arial"/>
          <w:sz w:val="20"/>
          <w:szCs w:val="20"/>
        </w:rPr>
        <w:t>Packet arrival</w:t>
      </w:r>
      <w:r w:rsidR="008472D7">
        <w:rPr>
          <w:rFonts w:ascii="Arial" w:hAnsi="Arial" w:cs="Arial"/>
          <w:sz w:val="20"/>
          <w:szCs w:val="20"/>
        </w:rPr>
        <w:t>: P</w:t>
      </w:r>
      <w:r w:rsidRPr="007B0FB6">
        <w:rPr>
          <w:rFonts w:ascii="Arial" w:hAnsi="Arial" w:cs="Arial"/>
          <w:sz w:val="20"/>
          <w:szCs w:val="20"/>
        </w:rPr>
        <w:t>eriodic (</w:t>
      </w:r>
      <w:proofErr w:type="gramStart"/>
      <w:r w:rsidRPr="007B0FB6">
        <w:rPr>
          <w:rFonts w:ascii="Arial" w:hAnsi="Arial" w:cs="Arial"/>
          <w:sz w:val="20"/>
          <w:szCs w:val="20"/>
        </w:rPr>
        <w:t>e.g.</w:t>
      </w:r>
      <w:proofErr w:type="gramEnd"/>
      <w:r w:rsidRPr="007B0FB6">
        <w:rPr>
          <w:rFonts w:ascii="Arial" w:hAnsi="Arial" w:cs="Arial"/>
          <w:sz w:val="20"/>
          <w:szCs w:val="20"/>
        </w:rPr>
        <w:t xml:space="preserve"> 1/100Hz, 1/10Hz). Dedicated periodic flows may exist for indicating lifecycle status.</w:t>
      </w:r>
    </w:p>
    <w:p w14:paraId="3C00B4EC" w14:textId="203129C8" w:rsidR="00A51C10" w:rsidRPr="004618C4" w:rsidRDefault="00A51C10" w:rsidP="00A51C10">
      <w:pPr>
        <w:pStyle w:val="ListParagraph"/>
        <w:numPr>
          <w:ilvl w:val="1"/>
          <w:numId w:val="3"/>
        </w:numPr>
        <w:spacing w:after="120"/>
        <w:ind w:left="1138"/>
        <w:rPr>
          <w:rFonts w:ascii="Arial" w:hAnsi="Arial" w:cs="Arial"/>
          <w:sz w:val="20"/>
          <w:szCs w:val="20"/>
        </w:rPr>
      </w:pPr>
      <w:r w:rsidRPr="007B0FB6">
        <w:rPr>
          <w:rFonts w:ascii="Arial" w:hAnsi="Arial" w:cs="Arial"/>
          <w:sz w:val="20"/>
          <w:szCs w:val="20"/>
        </w:rPr>
        <w:t>Packet size</w:t>
      </w:r>
      <w:r w:rsidR="008472D7">
        <w:rPr>
          <w:rFonts w:ascii="Arial" w:hAnsi="Arial" w:cs="Arial"/>
          <w:sz w:val="20"/>
          <w:szCs w:val="20"/>
        </w:rPr>
        <w:t xml:space="preserve">: Variable </w:t>
      </w:r>
      <w:r w:rsidRPr="007B0FB6">
        <w:rPr>
          <w:rFonts w:ascii="Arial" w:hAnsi="Arial" w:cs="Arial"/>
          <w:sz w:val="20"/>
          <w:szCs w:val="20"/>
        </w:rPr>
        <w:t xml:space="preserve">depending on the </w:t>
      </w:r>
      <w:r w:rsidR="008472D7">
        <w:rPr>
          <w:rFonts w:ascii="Arial" w:hAnsi="Arial" w:cs="Arial"/>
          <w:sz w:val="20"/>
          <w:szCs w:val="20"/>
        </w:rPr>
        <w:t>application</w:t>
      </w:r>
      <w:r w:rsidRPr="007B0FB6">
        <w:rPr>
          <w:rFonts w:ascii="Arial" w:hAnsi="Arial" w:cs="Arial"/>
          <w:sz w:val="20"/>
          <w:szCs w:val="20"/>
        </w:rPr>
        <w:t xml:space="preserve"> (</w:t>
      </w:r>
      <w:proofErr w:type="gramStart"/>
      <w:r w:rsidRPr="007B0FB6">
        <w:rPr>
          <w:rFonts w:ascii="Arial" w:hAnsi="Arial" w:cs="Arial"/>
          <w:sz w:val="20"/>
          <w:szCs w:val="20"/>
        </w:rPr>
        <w:t>i.e.</w:t>
      </w:r>
      <w:proofErr w:type="gramEnd"/>
      <w:r w:rsidRPr="007B0FB6">
        <w:rPr>
          <w:rFonts w:ascii="Arial" w:hAnsi="Arial" w:cs="Arial"/>
          <w:sz w:val="20"/>
          <w:szCs w:val="20"/>
        </w:rPr>
        <w:t xml:space="preserve"> typically Gaussian distribution)</w:t>
      </w:r>
    </w:p>
    <w:p w14:paraId="02299FD9" w14:textId="77777777" w:rsidR="00A51C10" w:rsidRDefault="00A51C10" w:rsidP="008472D7">
      <w:pPr>
        <w:spacing w:before="120" w:after="120"/>
        <w:jc w:val="both"/>
        <w:rPr>
          <w:rFonts w:ascii="Arial" w:hAnsi="Arial" w:cs="Arial"/>
          <w:sz w:val="20"/>
          <w:szCs w:val="20"/>
        </w:rPr>
      </w:pPr>
      <w:r>
        <w:rPr>
          <w:rFonts w:ascii="Arial" w:hAnsi="Arial" w:cs="Arial"/>
          <w:sz w:val="20"/>
          <w:szCs w:val="20"/>
        </w:rPr>
        <w:t xml:space="preserve">The UL traffic streams are also found to be delivered </w:t>
      </w:r>
      <w:r w:rsidRPr="00866374">
        <w:rPr>
          <w:rFonts w:ascii="Arial" w:eastAsia="Times New Roman" w:hAnsi="Arial" w:cs="Times New Roman"/>
          <w:bCs/>
          <w:sz w:val="20"/>
          <w:szCs w:val="20"/>
          <w:lang w:val="en-GB" w:eastAsia="zh-CN"/>
        </w:rPr>
        <w:t>using different transport protocols</w:t>
      </w:r>
      <w:r>
        <w:rPr>
          <w:rFonts w:ascii="Arial" w:eastAsia="Times New Roman" w:hAnsi="Arial" w:cs="Times New Roman"/>
          <w:bCs/>
          <w:sz w:val="20"/>
          <w:szCs w:val="20"/>
          <w:lang w:val="en-GB" w:eastAsia="zh-CN"/>
        </w:rPr>
        <w:t>.</w:t>
      </w:r>
      <w:r w:rsidRPr="00866374">
        <w:rPr>
          <w:rFonts w:ascii="Arial" w:eastAsia="Times New Roman" w:hAnsi="Arial" w:cs="Times New Roman"/>
          <w:b/>
          <w:sz w:val="20"/>
          <w:szCs w:val="20"/>
          <w:lang w:val="en-GB" w:eastAsia="zh-CN"/>
        </w:rPr>
        <w:t xml:space="preserve"> </w:t>
      </w:r>
      <w:r>
        <w:rPr>
          <w:rFonts w:ascii="Arial" w:hAnsi="Arial" w:cs="Arial"/>
          <w:sz w:val="20"/>
          <w:szCs w:val="20"/>
        </w:rPr>
        <w:t>The use of</w:t>
      </w:r>
      <w:r w:rsidRPr="007B0FB6">
        <w:rPr>
          <w:rFonts w:ascii="Arial" w:hAnsi="Arial" w:cs="Arial"/>
          <w:sz w:val="20"/>
          <w:szCs w:val="20"/>
        </w:rPr>
        <w:t xml:space="preserve"> different transport protocol</w:t>
      </w:r>
      <w:r>
        <w:rPr>
          <w:rFonts w:ascii="Arial" w:hAnsi="Arial" w:cs="Arial"/>
          <w:sz w:val="20"/>
          <w:szCs w:val="20"/>
        </w:rPr>
        <w:t>s</w:t>
      </w:r>
      <w:r w:rsidRPr="007B0FB6">
        <w:rPr>
          <w:rFonts w:ascii="Arial" w:hAnsi="Arial" w:cs="Arial"/>
          <w:sz w:val="20"/>
          <w:szCs w:val="20"/>
        </w:rPr>
        <w:t xml:space="preserve"> </w:t>
      </w:r>
      <w:proofErr w:type="gramStart"/>
      <w:r w:rsidRPr="007B0FB6">
        <w:rPr>
          <w:rFonts w:ascii="Arial" w:hAnsi="Arial" w:cs="Arial"/>
          <w:sz w:val="20"/>
          <w:szCs w:val="20"/>
        </w:rPr>
        <w:t>enable</w:t>
      </w:r>
      <w:proofErr w:type="gramEnd"/>
      <w:r w:rsidRPr="007B0FB6">
        <w:rPr>
          <w:rFonts w:ascii="Arial" w:hAnsi="Arial" w:cs="Arial"/>
          <w:sz w:val="20"/>
          <w:szCs w:val="20"/>
        </w:rPr>
        <w:t xml:space="preserve"> supporting </w:t>
      </w:r>
      <w:proofErr w:type="spellStart"/>
      <w:r w:rsidRPr="007B0FB6">
        <w:rPr>
          <w:rFonts w:ascii="Arial" w:hAnsi="Arial" w:cs="Arial"/>
          <w:sz w:val="20"/>
          <w:szCs w:val="20"/>
        </w:rPr>
        <w:t>diferentiated</w:t>
      </w:r>
      <w:proofErr w:type="spellEnd"/>
      <w:r w:rsidRPr="007B0FB6">
        <w:rPr>
          <w:rFonts w:ascii="Arial" w:hAnsi="Arial" w:cs="Arial"/>
          <w:sz w:val="20"/>
          <w:szCs w:val="20"/>
        </w:rPr>
        <w:t xml:space="preserve"> E2E QoS</w:t>
      </w:r>
      <w:r>
        <w:rPr>
          <w:rFonts w:ascii="Arial" w:hAnsi="Arial" w:cs="Arial"/>
          <w:sz w:val="20"/>
          <w:szCs w:val="20"/>
        </w:rPr>
        <w:t xml:space="preserve"> for the individual traffic streams</w:t>
      </w:r>
      <w:r w:rsidRPr="007B0FB6">
        <w:rPr>
          <w:rFonts w:ascii="Arial" w:hAnsi="Arial" w:cs="Arial"/>
          <w:sz w:val="20"/>
          <w:szCs w:val="20"/>
        </w:rPr>
        <w:t xml:space="preserve">. At the access stratum layer in RAN similar differentiated QoS </w:t>
      </w:r>
      <w:r>
        <w:rPr>
          <w:rFonts w:ascii="Arial" w:hAnsi="Arial" w:cs="Arial"/>
          <w:sz w:val="20"/>
          <w:szCs w:val="20"/>
        </w:rPr>
        <w:t>can</w:t>
      </w:r>
      <w:r w:rsidRPr="007B0FB6">
        <w:rPr>
          <w:rFonts w:ascii="Arial" w:hAnsi="Arial" w:cs="Arial"/>
          <w:sz w:val="20"/>
          <w:szCs w:val="20"/>
        </w:rPr>
        <w:t xml:space="preserve"> be </w:t>
      </w:r>
      <w:r>
        <w:rPr>
          <w:rFonts w:ascii="Arial" w:hAnsi="Arial" w:cs="Arial"/>
          <w:sz w:val="20"/>
          <w:szCs w:val="20"/>
        </w:rPr>
        <w:t>supported with radio bearers</w:t>
      </w:r>
      <w:r w:rsidRPr="007B0FB6">
        <w:rPr>
          <w:rFonts w:ascii="Arial" w:hAnsi="Arial" w:cs="Arial"/>
          <w:sz w:val="20"/>
          <w:szCs w:val="20"/>
        </w:rPr>
        <w:t xml:space="preserve"> for the </w:t>
      </w:r>
      <w:r>
        <w:rPr>
          <w:rFonts w:ascii="Arial" w:hAnsi="Arial" w:cs="Arial"/>
          <w:sz w:val="20"/>
          <w:szCs w:val="20"/>
        </w:rPr>
        <w:t xml:space="preserve">different </w:t>
      </w:r>
      <w:r w:rsidRPr="007B0FB6">
        <w:rPr>
          <w:rFonts w:ascii="Arial" w:hAnsi="Arial" w:cs="Arial"/>
          <w:sz w:val="20"/>
          <w:szCs w:val="20"/>
        </w:rPr>
        <w:t xml:space="preserve">UL </w:t>
      </w:r>
      <w:r>
        <w:rPr>
          <w:rFonts w:ascii="Arial" w:hAnsi="Arial" w:cs="Arial"/>
          <w:sz w:val="20"/>
          <w:szCs w:val="20"/>
        </w:rPr>
        <w:t>traffic streams</w:t>
      </w:r>
      <w:r w:rsidRPr="007B0FB6">
        <w:rPr>
          <w:rFonts w:ascii="Arial" w:hAnsi="Arial" w:cs="Arial"/>
          <w:sz w:val="20"/>
          <w:szCs w:val="20"/>
        </w:rPr>
        <w:t xml:space="preserve"> per application to meet the respective QoS requirements </w:t>
      </w:r>
      <w:r>
        <w:rPr>
          <w:rFonts w:ascii="Arial" w:hAnsi="Arial" w:cs="Arial"/>
          <w:sz w:val="20"/>
          <w:szCs w:val="20"/>
        </w:rPr>
        <w:t>(</w:t>
      </w:r>
      <w:proofErr w:type="gramStart"/>
      <w:r>
        <w:rPr>
          <w:rFonts w:ascii="Arial" w:hAnsi="Arial" w:cs="Arial"/>
          <w:sz w:val="20"/>
          <w:szCs w:val="20"/>
        </w:rPr>
        <w:t>e.g.</w:t>
      </w:r>
      <w:proofErr w:type="gramEnd"/>
      <w:r>
        <w:rPr>
          <w:rFonts w:ascii="Arial" w:hAnsi="Arial" w:cs="Arial"/>
          <w:sz w:val="20"/>
          <w:szCs w:val="20"/>
        </w:rPr>
        <w:t xml:space="preserve"> data rate, PDB, PER) </w:t>
      </w:r>
      <w:r w:rsidRPr="007B0FB6">
        <w:rPr>
          <w:rFonts w:ascii="Arial" w:hAnsi="Arial" w:cs="Arial"/>
          <w:sz w:val="20"/>
          <w:szCs w:val="20"/>
        </w:rPr>
        <w:t>o</w:t>
      </w:r>
      <w:r>
        <w:rPr>
          <w:rFonts w:ascii="Arial" w:hAnsi="Arial" w:cs="Arial"/>
          <w:sz w:val="20"/>
          <w:szCs w:val="20"/>
        </w:rPr>
        <w:t>ver the</w:t>
      </w:r>
      <w:r w:rsidRPr="007B0FB6">
        <w:rPr>
          <w:rFonts w:ascii="Arial" w:hAnsi="Arial" w:cs="Arial"/>
          <w:sz w:val="20"/>
          <w:szCs w:val="20"/>
        </w:rPr>
        <w:t xml:space="preserve"> air interface.</w:t>
      </w:r>
    </w:p>
    <w:p w14:paraId="11E600B5" w14:textId="4420582A" w:rsidR="00A51C10" w:rsidRDefault="00A51C10" w:rsidP="00A51C10">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912139">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1</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986816">
        <w:rPr>
          <w:rFonts w:ascii="Arial" w:eastAsia="Times New Roman" w:hAnsi="Arial" w:cs="Times New Roman"/>
          <w:bCs/>
          <w:sz w:val="20"/>
          <w:szCs w:val="20"/>
          <w:lang w:val="en-GB" w:eastAsia="zh-CN"/>
        </w:rPr>
        <w:t xml:space="preserve">The UL traffic for AR </w:t>
      </w:r>
      <w:proofErr w:type="gramStart"/>
      <w:r w:rsidRPr="00986816">
        <w:rPr>
          <w:rFonts w:ascii="Arial" w:eastAsia="Times New Roman" w:hAnsi="Arial" w:cs="Times New Roman"/>
          <w:bCs/>
          <w:sz w:val="20"/>
          <w:szCs w:val="20"/>
          <w:lang w:val="en-GB" w:eastAsia="zh-CN"/>
        </w:rPr>
        <w:t>are</w:t>
      </w:r>
      <w:proofErr w:type="gramEnd"/>
      <w:r w:rsidRPr="00986816">
        <w:rPr>
          <w:rFonts w:ascii="Arial" w:eastAsia="Times New Roman" w:hAnsi="Arial" w:cs="Times New Roman"/>
          <w:bCs/>
          <w:sz w:val="20"/>
          <w:szCs w:val="20"/>
          <w:lang w:val="en-GB" w:eastAsia="zh-CN"/>
        </w:rPr>
        <w:t xml:space="preserve"> generally composed of video and non-video streams, where the non-video streams can consist of user action </w:t>
      </w:r>
      <w:r>
        <w:rPr>
          <w:rFonts w:ascii="Arial" w:eastAsia="Times New Roman" w:hAnsi="Arial" w:cs="Times New Roman"/>
          <w:bCs/>
          <w:sz w:val="20"/>
          <w:szCs w:val="20"/>
          <w:lang w:val="en-GB" w:eastAsia="zh-CN"/>
        </w:rPr>
        <w:t xml:space="preserve">stream </w:t>
      </w:r>
      <w:r w:rsidRPr="00986816">
        <w:rPr>
          <w:rFonts w:ascii="Arial" w:eastAsia="Times New Roman" w:hAnsi="Arial" w:cs="Times New Roman"/>
          <w:bCs/>
          <w:sz w:val="20"/>
          <w:szCs w:val="20"/>
          <w:lang w:val="en-GB" w:eastAsia="zh-CN"/>
        </w:rPr>
        <w:t xml:space="preserve">(e.g. </w:t>
      </w:r>
      <w:r w:rsidR="008472D7" w:rsidRPr="008472D7">
        <w:rPr>
          <w:rFonts w:ascii="Arial" w:eastAsia="Times New Roman" w:hAnsi="Arial" w:cs="Times New Roman"/>
          <w:bCs/>
          <w:sz w:val="20"/>
          <w:szCs w:val="20"/>
          <w:lang w:val="en-GB" w:eastAsia="zh-CN"/>
        </w:rPr>
        <w:t>. tracking data from sensors</w:t>
      </w:r>
      <w:r w:rsidRPr="00986816">
        <w:rPr>
          <w:rFonts w:ascii="Arial" w:eastAsia="Times New Roman" w:hAnsi="Arial" w:cs="Times New Roman"/>
          <w:bCs/>
          <w:sz w:val="20"/>
          <w:szCs w:val="20"/>
          <w:lang w:val="en-GB" w:eastAsia="zh-CN"/>
        </w:rPr>
        <w:t>) and control data stream (</w:t>
      </w:r>
      <w:proofErr w:type="gramStart"/>
      <w:r w:rsidRPr="00986816">
        <w:rPr>
          <w:rFonts w:ascii="Arial" w:eastAsia="Times New Roman" w:hAnsi="Arial" w:cs="Times New Roman"/>
          <w:bCs/>
          <w:sz w:val="20"/>
          <w:szCs w:val="20"/>
          <w:lang w:val="en-GB" w:eastAsia="zh-CN"/>
        </w:rPr>
        <w:t>e.g.</w:t>
      </w:r>
      <w:proofErr w:type="gramEnd"/>
      <w:r w:rsidRPr="00986816">
        <w:rPr>
          <w:rFonts w:ascii="Arial" w:eastAsia="Times New Roman" w:hAnsi="Arial" w:cs="Times New Roman"/>
          <w:bCs/>
          <w:sz w:val="20"/>
          <w:szCs w:val="20"/>
          <w:lang w:val="en-GB" w:eastAsia="zh-CN"/>
        </w:rPr>
        <w:t xml:space="preserve"> protocol flow control, keep alive messages)</w:t>
      </w:r>
    </w:p>
    <w:p w14:paraId="3A0603D1" w14:textId="6F158355" w:rsidR="00A51C10" w:rsidRDefault="00A51C10" w:rsidP="00A51C10">
      <w:pPr>
        <w:spacing w:after="120"/>
        <w:jc w:val="both"/>
        <w:rPr>
          <w:rFonts w:ascii="Arial" w:hAnsi="Arial" w:cs="Arial"/>
          <w:sz w:val="20"/>
          <w:szCs w:val="20"/>
        </w:rPr>
      </w:pPr>
      <w:r>
        <w:rPr>
          <w:rFonts w:ascii="Arial" w:hAnsi="Arial" w:cs="Arial"/>
          <w:sz w:val="20"/>
          <w:szCs w:val="20"/>
        </w:rPr>
        <w:t xml:space="preserve">Since the different video and non-video traffic streams belong to the same AR application, whether application-level QoS is satisfied </w:t>
      </w:r>
      <w:r w:rsidR="008472D7">
        <w:rPr>
          <w:rFonts w:ascii="Arial" w:hAnsi="Arial" w:cs="Arial"/>
          <w:sz w:val="20"/>
          <w:szCs w:val="20"/>
        </w:rPr>
        <w:t xml:space="preserve">or not </w:t>
      </w:r>
      <w:r>
        <w:rPr>
          <w:rFonts w:ascii="Arial" w:hAnsi="Arial" w:cs="Arial"/>
          <w:sz w:val="20"/>
          <w:szCs w:val="20"/>
        </w:rPr>
        <w:t xml:space="preserve">depends on whether the respective QoS of each stream is satisfied. This implies that when at least one of the traffic streams is unable to meet its QoS, then the application level QoS is considered not satisfied. The per-UE KPI for capacity agreed in the previous meetings captures the same understanding. </w:t>
      </w:r>
    </w:p>
    <w:p w14:paraId="13CD44CA" w14:textId="28514635" w:rsidR="00A51C10" w:rsidRDefault="00A51C10" w:rsidP="00A51C10">
      <w:pPr>
        <w:spacing w:after="120"/>
        <w:jc w:val="both"/>
        <w:rPr>
          <w:rFonts w:ascii="Arial" w:hAnsi="Arial" w:cs="Arial"/>
          <w:sz w:val="20"/>
          <w:szCs w:val="20"/>
        </w:rPr>
      </w:pPr>
      <w:r>
        <w:rPr>
          <w:rFonts w:ascii="Arial" w:hAnsi="Arial" w:cs="Arial"/>
          <w:sz w:val="20"/>
          <w:szCs w:val="20"/>
        </w:rPr>
        <w:t xml:space="preserve">When the characteristics of the different traffic streams differ significantly, the probability where at least one of the traffic </w:t>
      </w:r>
      <w:proofErr w:type="gramStart"/>
      <w:r>
        <w:rPr>
          <w:rFonts w:ascii="Arial" w:hAnsi="Arial" w:cs="Arial"/>
          <w:sz w:val="20"/>
          <w:szCs w:val="20"/>
        </w:rPr>
        <w:t>stream</w:t>
      </w:r>
      <w:proofErr w:type="gramEnd"/>
      <w:r>
        <w:rPr>
          <w:rFonts w:ascii="Arial" w:hAnsi="Arial" w:cs="Arial"/>
          <w:sz w:val="20"/>
          <w:szCs w:val="20"/>
        </w:rPr>
        <w:t xml:space="preserve"> is unable to meet QoS (e.g. PDB, PER) and therefore, contribute to low capacity can be higher. In the case of AR, where user action traffic is aperiodic and control data traffic is periodic, it can be expected that the increase in jitter in the user action </w:t>
      </w:r>
      <w:r w:rsidR="008472D7">
        <w:rPr>
          <w:rFonts w:ascii="Arial" w:hAnsi="Arial" w:cs="Arial"/>
          <w:sz w:val="20"/>
          <w:szCs w:val="20"/>
        </w:rPr>
        <w:t xml:space="preserve">stream </w:t>
      </w:r>
      <w:r>
        <w:rPr>
          <w:rFonts w:ascii="Arial" w:hAnsi="Arial" w:cs="Arial"/>
          <w:sz w:val="20"/>
          <w:szCs w:val="20"/>
        </w:rPr>
        <w:t xml:space="preserve">can result in low overall capacity even when the control data </w:t>
      </w:r>
      <w:r w:rsidR="008472D7">
        <w:rPr>
          <w:rFonts w:ascii="Arial" w:hAnsi="Arial" w:cs="Arial"/>
          <w:sz w:val="20"/>
          <w:szCs w:val="20"/>
        </w:rPr>
        <w:t>steam</w:t>
      </w:r>
      <w:r>
        <w:rPr>
          <w:rFonts w:ascii="Arial" w:hAnsi="Arial" w:cs="Arial"/>
          <w:sz w:val="20"/>
          <w:szCs w:val="20"/>
        </w:rPr>
        <w:t xml:space="preserve"> is delivered within its PDB. </w:t>
      </w:r>
      <w:r w:rsidR="0045378E">
        <w:rPr>
          <w:rFonts w:ascii="Arial" w:hAnsi="Arial" w:cs="Arial"/>
          <w:sz w:val="20"/>
          <w:szCs w:val="20"/>
        </w:rPr>
        <w:t xml:space="preserve">As such, for evaluating the capacity performance in UL for AR, it is important to include both the user action and control streams in the evaluations. Since the periodic control stream, along with aggregated video stream, have been agreed to be included as part of the UL evaluations for AR, </w:t>
      </w:r>
      <w:proofErr w:type="gramStart"/>
      <w:r w:rsidR="0045378E">
        <w:rPr>
          <w:rFonts w:ascii="Arial" w:hAnsi="Arial" w:cs="Arial"/>
          <w:sz w:val="20"/>
          <w:szCs w:val="20"/>
        </w:rPr>
        <w:t>in light of</w:t>
      </w:r>
      <w:proofErr w:type="gramEnd"/>
      <w:r w:rsidR="0045378E">
        <w:rPr>
          <w:rFonts w:ascii="Arial" w:hAnsi="Arial" w:cs="Arial"/>
          <w:sz w:val="20"/>
          <w:szCs w:val="20"/>
        </w:rPr>
        <w:t xml:space="preserve"> findings related to differences in traffic characteristics and potential impacts on capacity, the inclusion of the user action stream as </w:t>
      </w:r>
      <w:r w:rsidR="004A32E4">
        <w:rPr>
          <w:rFonts w:ascii="Arial" w:hAnsi="Arial" w:cs="Arial"/>
          <w:sz w:val="20"/>
          <w:szCs w:val="20"/>
        </w:rPr>
        <w:t>a</w:t>
      </w:r>
      <w:r w:rsidR="0045378E">
        <w:rPr>
          <w:rFonts w:ascii="Arial" w:hAnsi="Arial" w:cs="Arial"/>
          <w:sz w:val="20"/>
          <w:szCs w:val="20"/>
        </w:rPr>
        <w:t xml:space="preserve"> third stream should be considered.   </w:t>
      </w:r>
    </w:p>
    <w:p w14:paraId="4D18ECD1" w14:textId="77777777" w:rsidR="0045378E" w:rsidRDefault="0045378E" w:rsidP="0045378E">
      <w:pPr>
        <w:overflowPunct w:val="0"/>
        <w:autoSpaceDE w:val="0"/>
        <w:autoSpaceDN w:val="0"/>
        <w:adjustRightInd w:val="0"/>
        <w:spacing w:after="40" w:line="240" w:lineRule="auto"/>
        <w:ind w:left="1354" w:hanging="1354"/>
        <w:jc w:val="both"/>
        <w:textAlignment w:val="baseline"/>
        <w:rPr>
          <w:rFonts w:ascii="Arial" w:eastAsia="Times New Roman" w:hAnsi="Arial" w:cs="Times New Roman"/>
          <w:bCs/>
          <w:sz w:val="20"/>
          <w:szCs w:val="20"/>
          <w:lang w:val="en-GB" w:eastAsia="zh-CN"/>
        </w:rPr>
      </w:pPr>
      <w:r w:rsidRPr="00912139">
        <w:rPr>
          <w:rFonts w:ascii="Arial" w:eastAsia="Times New Roman" w:hAnsi="Arial" w:cs="Times New Roman"/>
          <w:b/>
          <w:sz w:val="20"/>
          <w:szCs w:val="20"/>
          <w:lang w:val="en-GB" w:eastAsia="zh-CN"/>
        </w:rPr>
        <w:t xml:space="preserve">Proposal </w:t>
      </w:r>
      <w:r>
        <w:rPr>
          <w:rFonts w:ascii="Arial" w:eastAsia="Times New Roman" w:hAnsi="Arial" w:cs="Times New Roman"/>
          <w:b/>
          <w:sz w:val="20"/>
          <w:szCs w:val="20"/>
          <w:lang w:val="en-GB" w:eastAsia="zh-CN"/>
        </w:rPr>
        <w:t>1</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912139">
        <w:rPr>
          <w:rFonts w:ascii="Arial" w:eastAsia="Times New Roman" w:hAnsi="Arial" w:cs="Times New Roman"/>
          <w:bCs/>
          <w:sz w:val="20"/>
          <w:szCs w:val="20"/>
          <w:lang w:val="en-GB" w:eastAsia="zh-CN"/>
        </w:rPr>
        <w:t>RAN1 uses</w:t>
      </w:r>
      <w:r>
        <w:rPr>
          <w:rFonts w:ascii="Arial" w:eastAsia="Times New Roman" w:hAnsi="Arial" w:cs="Times New Roman"/>
          <w:bCs/>
          <w:sz w:val="20"/>
          <w:szCs w:val="20"/>
          <w:lang w:val="en-GB" w:eastAsia="zh-CN"/>
        </w:rPr>
        <w:t xml:space="preserve"> user action traffic stream for UL evaluations of </w:t>
      </w:r>
      <w:proofErr w:type="gramStart"/>
      <w:r>
        <w:rPr>
          <w:rFonts w:ascii="Arial" w:eastAsia="Times New Roman" w:hAnsi="Arial" w:cs="Times New Roman"/>
          <w:bCs/>
          <w:sz w:val="20"/>
          <w:szCs w:val="20"/>
          <w:lang w:val="en-GB" w:eastAsia="zh-CN"/>
        </w:rPr>
        <w:t>AR</w:t>
      </w:r>
      <w:proofErr w:type="gramEnd"/>
      <w:r>
        <w:rPr>
          <w:rFonts w:ascii="Arial" w:eastAsia="Times New Roman" w:hAnsi="Arial" w:cs="Times New Roman"/>
          <w:bCs/>
          <w:sz w:val="20"/>
          <w:szCs w:val="20"/>
          <w:lang w:val="en-GB" w:eastAsia="zh-CN"/>
        </w:rPr>
        <w:t xml:space="preserve"> </w:t>
      </w:r>
    </w:p>
    <w:p w14:paraId="46823179" w14:textId="648E7E05" w:rsidR="009F201D" w:rsidRDefault="009F201D" w:rsidP="000B1CEC">
      <w:pPr>
        <w:spacing w:before="240" w:after="120" w:line="240" w:lineRule="auto"/>
        <w:jc w:val="both"/>
        <w:rPr>
          <w:rFonts w:ascii="Arial" w:hAnsi="Arial" w:cs="Arial"/>
          <w:sz w:val="20"/>
          <w:szCs w:val="20"/>
        </w:rPr>
      </w:pPr>
      <w:r>
        <w:rPr>
          <w:rFonts w:ascii="Arial" w:hAnsi="Arial" w:cs="Arial"/>
          <w:sz w:val="20"/>
          <w:szCs w:val="20"/>
        </w:rPr>
        <w:t xml:space="preserve">Regarding the traffic models that can be applied for evaluating the non-video streams, a comparison of the measurement results for both user action and control data streams is made with respect to existing traffic models discussed in RAN1. </w:t>
      </w:r>
    </w:p>
    <w:p w14:paraId="0BB0CF8B" w14:textId="3724B55A" w:rsidR="009F201D" w:rsidRDefault="009F201D" w:rsidP="009F201D">
      <w:pPr>
        <w:jc w:val="both"/>
        <w:rPr>
          <w:rFonts w:ascii="Arial" w:hAnsi="Arial" w:cs="Arial"/>
          <w:sz w:val="20"/>
          <w:szCs w:val="20"/>
        </w:rPr>
      </w:pPr>
      <w:r>
        <w:rPr>
          <w:rFonts w:ascii="Arial" w:hAnsi="Arial" w:cs="Arial"/>
          <w:sz w:val="20"/>
          <w:szCs w:val="20"/>
        </w:rPr>
        <w:t xml:space="preserve">It is found that user action stream is </w:t>
      </w:r>
      <w:proofErr w:type="gramStart"/>
      <w:r>
        <w:rPr>
          <w:rFonts w:ascii="Arial" w:hAnsi="Arial" w:cs="Arial"/>
          <w:sz w:val="20"/>
          <w:szCs w:val="20"/>
        </w:rPr>
        <w:t>similar to</w:t>
      </w:r>
      <w:proofErr w:type="gramEnd"/>
      <w:r>
        <w:rPr>
          <w:rFonts w:ascii="Arial" w:hAnsi="Arial" w:cs="Arial"/>
          <w:sz w:val="20"/>
          <w:szCs w:val="20"/>
        </w:rPr>
        <w:t xml:space="preserve"> the traffic model applied for NR URLLC evaluations for AR/VR use case described in TR 38.824. For the control data stream, the traffic model discussed for UL pose/control traffic agreed during RAN1#104-bis-e [1] is suitable and can be used for evaluations </w:t>
      </w:r>
      <w:r w:rsidR="008472D7">
        <w:rPr>
          <w:rFonts w:ascii="Arial" w:hAnsi="Arial" w:cs="Arial"/>
          <w:sz w:val="20"/>
          <w:szCs w:val="20"/>
        </w:rPr>
        <w:t>of AR</w:t>
      </w:r>
      <w:r>
        <w:rPr>
          <w:rFonts w:ascii="Arial" w:hAnsi="Arial" w:cs="Arial"/>
          <w:sz w:val="20"/>
          <w:szCs w:val="20"/>
        </w:rPr>
        <w:t xml:space="preserve">. </w:t>
      </w:r>
    </w:p>
    <w:p w14:paraId="6678B9D5" w14:textId="4BDF01D3" w:rsidR="009F201D" w:rsidRPr="000B1CEC" w:rsidRDefault="009F201D" w:rsidP="000B1CEC">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912139">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2</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912139">
        <w:rPr>
          <w:rFonts w:ascii="Arial" w:eastAsia="Times New Roman" w:hAnsi="Arial" w:cs="Times New Roman"/>
          <w:bCs/>
          <w:sz w:val="20"/>
          <w:szCs w:val="20"/>
          <w:lang w:val="en-GB" w:eastAsia="zh-CN"/>
        </w:rPr>
        <w:t xml:space="preserve">The </w:t>
      </w:r>
      <w:r>
        <w:rPr>
          <w:rFonts w:ascii="Arial" w:eastAsia="Times New Roman" w:hAnsi="Arial" w:cs="Times New Roman"/>
          <w:bCs/>
          <w:sz w:val="20"/>
          <w:szCs w:val="20"/>
          <w:lang w:val="en-GB" w:eastAsia="zh-CN"/>
        </w:rPr>
        <w:t>traffic models applied for AR/VR use case</w:t>
      </w:r>
      <w:r w:rsidR="00270688">
        <w:rPr>
          <w:rFonts w:ascii="Arial" w:eastAsia="Times New Roman" w:hAnsi="Arial" w:cs="Times New Roman"/>
          <w:bCs/>
          <w:sz w:val="20"/>
          <w:szCs w:val="20"/>
          <w:lang w:val="en-GB" w:eastAsia="zh-CN"/>
        </w:rPr>
        <w:t>s</w:t>
      </w:r>
      <w:r>
        <w:rPr>
          <w:rFonts w:ascii="Arial" w:eastAsia="Times New Roman" w:hAnsi="Arial" w:cs="Times New Roman"/>
          <w:bCs/>
          <w:sz w:val="20"/>
          <w:szCs w:val="20"/>
          <w:lang w:val="en-GB" w:eastAsia="zh-CN"/>
        </w:rPr>
        <w:t xml:space="preserve"> (TR 38.824) can be used to model the </w:t>
      </w:r>
      <w:r w:rsidR="004A32E4">
        <w:rPr>
          <w:rFonts w:ascii="Arial" w:eastAsia="Times New Roman" w:hAnsi="Arial" w:cs="Times New Roman"/>
          <w:bCs/>
          <w:sz w:val="20"/>
          <w:szCs w:val="20"/>
          <w:lang w:val="en-GB" w:eastAsia="zh-CN"/>
        </w:rPr>
        <w:t>user action</w:t>
      </w:r>
      <w:r>
        <w:rPr>
          <w:rFonts w:ascii="Arial" w:eastAsia="Times New Roman" w:hAnsi="Arial" w:cs="Times New Roman"/>
          <w:bCs/>
          <w:sz w:val="20"/>
          <w:szCs w:val="20"/>
          <w:lang w:val="en-GB" w:eastAsia="zh-CN"/>
        </w:rPr>
        <w:t xml:space="preserve"> traffic stream</w:t>
      </w:r>
      <w:r w:rsidR="004A32E4">
        <w:rPr>
          <w:rFonts w:ascii="Arial" w:eastAsia="Times New Roman" w:hAnsi="Arial" w:cs="Times New Roman"/>
          <w:bCs/>
          <w:sz w:val="20"/>
          <w:szCs w:val="20"/>
          <w:lang w:val="en-GB" w:eastAsia="zh-CN"/>
        </w:rPr>
        <w:t xml:space="preserve"> in UL</w:t>
      </w:r>
      <w:r>
        <w:rPr>
          <w:rFonts w:ascii="Arial" w:eastAsia="Times New Roman" w:hAnsi="Arial" w:cs="Times New Roman"/>
          <w:bCs/>
          <w:sz w:val="20"/>
          <w:szCs w:val="20"/>
          <w:lang w:val="en-GB" w:eastAsia="zh-CN"/>
        </w:rPr>
        <w:t xml:space="preserve"> </w:t>
      </w:r>
      <w:r w:rsidR="004A32E4">
        <w:rPr>
          <w:rFonts w:ascii="Arial" w:eastAsia="Times New Roman" w:hAnsi="Arial" w:cs="Times New Roman"/>
          <w:bCs/>
          <w:sz w:val="20"/>
          <w:szCs w:val="20"/>
          <w:lang w:val="en-GB" w:eastAsia="zh-CN"/>
        </w:rPr>
        <w:t xml:space="preserve">for </w:t>
      </w:r>
      <w:proofErr w:type="gramStart"/>
      <w:r w:rsidR="004A32E4">
        <w:rPr>
          <w:rFonts w:ascii="Arial" w:eastAsia="Times New Roman" w:hAnsi="Arial" w:cs="Times New Roman"/>
          <w:bCs/>
          <w:sz w:val="20"/>
          <w:szCs w:val="20"/>
          <w:lang w:val="en-GB" w:eastAsia="zh-CN"/>
        </w:rPr>
        <w:t>AR</w:t>
      </w:r>
      <w:proofErr w:type="gramEnd"/>
    </w:p>
    <w:p w14:paraId="52EA6538" w14:textId="77777777" w:rsidR="009F201D" w:rsidRDefault="009F201D" w:rsidP="000B1CEC">
      <w:pPr>
        <w:overflowPunct w:val="0"/>
        <w:autoSpaceDE w:val="0"/>
        <w:autoSpaceDN w:val="0"/>
        <w:adjustRightInd w:val="0"/>
        <w:spacing w:after="40" w:line="240" w:lineRule="auto"/>
        <w:ind w:left="1440" w:hanging="1440"/>
        <w:jc w:val="both"/>
        <w:textAlignment w:val="baseline"/>
        <w:rPr>
          <w:rFonts w:ascii="Arial" w:eastAsia="Times New Roman" w:hAnsi="Arial" w:cs="Times New Roman"/>
          <w:bCs/>
          <w:sz w:val="20"/>
          <w:szCs w:val="20"/>
          <w:lang w:val="en-GB" w:eastAsia="zh-CN"/>
        </w:rPr>
      </w:pPr>
      <w:r w:rsidRPr="00912139">
        <w:rPr>
          <w:rFonts w:ascii="Arial" w:eastAsia="Times New Roman" w:hAnsi="Arial" w:cs="Times New Roman"/>
          <w:b/>
          <w:sz w:val="20"/>
          <w:szCs w:val="20"/>
          <w:lang w:val="en-GB" w:eastAsia="zh-CN"/>
        </w:rPr>
        <w:t xml:space="preserve">Proposal </w:t>
      </w:r>
      <w:r>
        <w:rPr>
          <w:rFonts w:ascii="Arial" w:eastAsia="Times New Roman" w:hAnsi="Arial" w:cs="Times New Roman"/>
          <w:b/>
          <w:sz w:val="20"/>
          <w:szCs w:val="20"/>
          <w:lang w:val="en-GB" w:eastAsia="zh-CN"/>
        </w:rPr>
        <w:t>2</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912139">
        <w:rPr>
          <w:rFonts w:ascii="Arial" w:eastAsia="Times New Roman" w:hAnsi="Arial" w:cs="Times New Roman"/>
          <w:bCs/>
          <w:sz w:val="20"/>
          <w:szCs w:val="20"/>
          <w:lang w:val="en-GB" w:eastAsia="zh-CN"/>
        </w:rPr>
        <w:t xml:space="preserve">RAN1 uses </w:t>
      </w:r>
      <w:r>
        <w:rPr>
          <w:rFonts w:ascii="Arial" w:eastAsia="Times New Roman" w:hAnsi="Arial" w:cs="Times New Roman"/>
          <w:bCs/>
          <w:sz w:val="20"/>
          <w:szCs w:val="20"/>
          <w:lang w:val="en-GB" w:eastAsia="zh-CN"/>
        </w:rPr>
        <w:t>the following traffic model for the user action traffic stream (</w:t>
      </w:r>
      <w:proofErr w:type="gramStart"/>
      <w:r>
        <w:rPr>
          <w:rFonts w:ascii="Arial" w:eastAsia="Times New Roman" w:hAnsi="Arial" w:cs="Times New Roman"/>
          <w:bCs/>
          <w:sz w:val="20"/>
          <w:szCs w:val="20"/>
          <w:lang w:val="en-GB" w:eastAsia="zh-CN"/>
        </w:rPr>
        <w:t>i.e.</w:t>
      </w:r>
      <w:proofErr w:type="gramEnd"/>
      <w:r>
        <w:rPr>
          <w:rFonts w:ascii="Arial" w:eastAsia="Times New Roman" w:hAnsi="Arial" w:cs="Times New Roman"/>
          <w:bCs/>
          <w:sz w:val="20"/>
          <w:szCs w:val="20"/>
          <w:lang w:val="en-GB" w:eastAsia="zh-CN"/>
        </w:rPr>
        <w:t xml:space="preserve"> stream 3) in UL for AR</w:t>
      </w:r>
    </w:p>
    <w:p w14:paraId="0539F688" w14:textId="77777777" w:rsidR="009F201D" w:rsidRPr="005F22A0" w:rsidRDefault="009F201D" w:rsidP="009F201D">
      <w:pPr>
        <w:numPr>
          <w:ilvl w:val="2"/>
          <w:numId w:val="31"/>
        </w:numPr>
        <w:overflowPunct w:val="0"/>
        <w:autoSpaceDE w:val="0"/>
        <w:autoSpaceDN w:val="0"/>
        <w:spacing w:after="0" w:line="240" w:lineRule="auto"/>
        <w:jc w:val="both"/>
        <w:rPr>
          <w:rFonts w:ascii="Arial" w:eastAsia="Times New Roman" w:hAnsi="Arial" w:cs="Arial"/>
          <w:sz w:val="20"/>
          <w:szCs w:val="20"/>
        </w:rPr>
      </w:pPr>
      <w:r>
        <w:rPr>
          <w:rFonts w:ascii="Arial" w:eastAsia="Times New Roman" w:hAnsi="Arial" w:cs="Arial"/>
          <w:sz w:val="20"/>
          <w:szCs w:val="20"/>
        </w:rPr>
        <w:t>Packet arrival: Ap</w:t>
      </w:r>
      <w:r w:rsidRPr="005F22A0">
        <w:rPr>
          <w:rFonts w:ascii="Arial" w:eastAsia="Times New Roman" w:hAnsi="Arial" w:cs="Arial"/>
          <w:sz w:val="20"/>
          <w:szCs w:val="20"/>
        </w:rPr>
        <w:t xml:space="preserve">eriodic with </w:t>
      </w:r>
      <w:r>
        <w:rPr>
          <w:rFonts w:ascii="Arial" w:eastAsia="Times New Roman" w:hAnsi="Arial" w:cs="Arial"/>
          <w:sz w:val="20"/>
          <w:szCs w:val="20"/>
        </w:rPr>
        <w:t xml:space="preserve">inter-packet </w:t>
      </w:r>
      <w:r w:rsidRPr="005F22A0">
        <w:rPr>
          <w:rFonts w:ascii="Arial" w:eastAsia="Times New Roman" w:hAnsi="Arial" w:cs="Arial"/>
          <w:sz w:val="20"/>
          <w:szCs w:val="20"/>
        </w:rPr>
        <w:t>arrival time</w:t>
      </w:r>
      <w:r>
        <w:rPr>
          <w:rFonts w:ascii="Arial" w:eastAsia="Times New Roman" w:hAnsi="Arial" w:cs="Arial"/>
          <w:sz w:val="20"/>
          <w:szCs w:val="20"/>
        </w:rPr>
        <w:t xml:space="preserve"> (average) of 10</w:t>
      </w:r>
      <w:r w:rsidRPr="005F22A0">
        <w:rPr>
          <w:rFonts w:ascii="Arial" w:eastAsia="Times New Roman" w:hAnsi="Arial" w:cs="Arial"/>
          <w:sz w:val="20"/>
          <w:szCs w:val="20"/>
        </w:rPr>
        <w:t>ms</w:t>
      </w:r>
      <w:r>
        <w:rPr>
          <w:rFonts w:ascii="Arial" w:eastAsia="Times New Roman" w:hAnsi="Arial" w:cs="Arial"/>
          <w:sz w:val="20"/>
          <w:szCs w:val="20"/>
        </w:rPr>
        <w:t xml:space="preserve"> </w:t>
      </w:r>
    </w:p>
    <w:p w14:paraId="1BB36313" w14:textId="77777777" w:rsidR="009F201D" w:rsidRPr="005F22A0" w:rsidRDefault="009F201D" w:rsidP="009F201D">
      <w:pPr>
        <w:numPr>
          <w:ilvl w:val="2"/>
          <w:numId w:val="31"/>
        </w:numPr>
        <w:overflowPunct w:val="0"/>
        <w:autoSpaceDE w:val="0"/>
        <w:autoSpaceDN w:val="0"/>
        <w:spacing w:after="0" w:line="240" w:lineRule="auto"/>
        <w:jc w:val="both"/>
        <w:rPr>
          <w:rFonts w:ascii="Arial" w:eastAsia="Times New Roman" w:hAnsi="Arial" w:cs="Arial"/>
          <w:sz w:val="20"/>
          <w:szCs w:val="20"/>
        </w:rPr>
      </w:pPr>
      <w:r>
        <w:rPr>
          <w:rFonts w:ascii="Arial" w:eastAsia="Times New Roman" w:hAnsi="Arial" w:cs="Arial"/>
          <w:sz w:val="20"/>
          <w:szCs w:val="20"/>
        </w:rPr>
        <w:t>Packet size:</w:t>
      </w:r>
      <w:r w:rsidRPr="005F22A0">
        <w:rPr>
          <w:rFonts w:ascii="Arial" w:eastAsia="Times New Roman" w:hAnsi="Arial" w:cs="Arial"/>
          <w:sz w:val="20"/>
          <w:szCs w:val="20"/>
        </w:rPr>
        <w:t xml:space="preserve"> 200 bytes </w:t>
      </w:r>
    </w:p>
    <w:p w14:paraId="4BEC9510" w14:textId="77777777" w:rsidR="009F201D" w:rsidRPr="005F22A0" w:rsidRDefault="009F201D" w:rsidP="009F201D">
      <w:pPr>
        <w:numPr>
          <w:ilvl w:val="2"/>
          <w:numId w:val="31"/>
        </w:numPr>
        <w:overflowPunct w:val="0"/>
        <w:autoSpaceDE w:val="0"/>
        <w:autoSpaceDN w:val="0"/>
        <w:spacing w:after="0" w:line="240" w:lineRule="auto"/>
        <w:jc w:val="both"/>
        <w:rPr>
          <w:rFonts w:ascii="Arial" w:eastAsia="Times New Roman" w:hAnsi="Arial" w:cs="Arial"/>
          <w:sz w:val="20"/>
          <w:szCs w:val="20"/>
        </w:rPr>
      </w:pPr>
      <w:r w:rsidRPr="005F22A0">
        <w:rPr>
          <w:rFonts w:ascii="Arial" w:eastAsia="Times New Roman" w:hAnsi="Arial" w:cs="Arial"/>
          <w:sz w:val="20"/>
          <w:szCs w:val="20"/>
        </w:rPr>
        <w:t xml:space="preserve">PDB: 4 </w:t>
      </w:r>
      <w:proofErr w:type="spellStart"/>
      <w:r w:rsidRPr="005F22A0">
        <w:rPr>
          <w:rFonts w:ascii="Arial" w:eastAsia="Times New Roman" w:hAnsi="Arial" w:cs="Arial"/>
          <w:sz w:val="20"/>
          <w:szCs w:val="20"/>
        </w:rPr>
        <w:t>ms</w:t>
      </w:r>
      <w:proofErr w:type="spellEnd"/>
    </w:p>
    <w:p w14:paraId="72502835" w14:textId="3AA344D8" w:rsidR="00467227" w:rsidRPr="00106F4C" w:rsidRDefault="00A5069F" w:rsidP="003775BF">
      <w:pPr>
        <w:spacing w:before="120" w:after="120"/>
        <w:jc w:val="both"/>
        <w:rPr>
          <w:rFonts w:ascii="Arial" w:hAnsi="Arial" w:cs="Arial"/>
          <w:sz w:val="20"/>
          <w:szCs w:val="20"/>
        </w:rPr>
      </w:pPr>
      <w:r w:rsidRPr="00106F4C">
        <w:rPr>
          <w:rFonts w:ascii="Arial" w:hAnsi="Arial" w:cs="Arial"/>
          <w:sz w:val="20"/>
          <w:szCs w:val="20"/>
        </w:rPr>
        <w:t>In</w:t>
      </w:r>
      <w:r w:rsidR="00106F4C" w:rsidRPr="00106F4C">
        <w:rPr>
          <w:rFonts w:ascii="Arial" w:hAnsi="Arial" w:cs="Arial"/>
          <w:sz w:val="20"/>
          <w:szCs w:val="20"/>
        </w:rPr>
        <w:t xml:space="preserve"> the</w:t>
      </w:r>
      <w:r w:rsidRPr="00106F4C">
        <w:rPr>
          <w:rFonts w:ascii="Arial" w:hAnsi="Arial" w:cs="Arial"/>
          <w:sz w:val="20"/>
          <w:szCs w:val="20"/>
        </w:rPr>
        <w:t xml:space="preserve"> previous meeting</w:t>
      </w:r>
      <w:r w:rsidR="00A51C10">
        <w:rPr>
          <w:rFonts w:ascii="Arial" w:hAnsi="Arial" w:cs="Arial"/>
          <w:sz w:val="20"/>
          <w:szCs w:val="20"/>
        </w:rPr>
        <w:t>s</w:t>
      </w:r>
      <w:r w:rsidRPr="00106F4C">
        <w:rPr>
          <w:rFonts w:ascii="Arial" w:hAnsi="Arial" w:cs="Arial"/>
          <w:sz w:val="20"/>
          <w:szCs w:val="20"/>
        </w:rPr>
        <w:t xml:space="preserve">, it was agreed that 2 streams for AR </w:t>
      </w:r>
      <w:r w:rsidR="004A32E4">
        <w:rPr>
          <w:rFonts w:ascii="Arial" w:hAnsi="Arial" w:cs="Arial"/>
          <w:sz w:val="20"/>
          <w:szCs w:val="20"/>
        </w:rPr>
        <w:t>(</w:t>
      </w:r>
      <w:proofErr w:type="spellStart"/>
      <w:r w:rsidR="004A32E4">
        <w:rPr>
          <w:rFonts w:ascii="Arial" w:hAnsi="Arial" w:cs="Arial"/>
          <w:sz w:val="20"/>
          <w:szCs w:val="20"/>
        </w:rPr>
        <w:t>aggregared</w:t>
      </w:r>
      <w:proofErr w:type="spellEnd"/>
      <w:r w:rsidR="004A32E4">
        <w:rPr>
          <w:rFonts w:ascii="Arial" w:hAnsi="Arial" w:cs="Arial"/>
          <w:sz w:val="20"/>
          <w:szCs w:val="20"/>
        </w:rPr>
        <w:t xml:space="preserve"> video and pose/control) </w:t>
      </w:r>
      <w:r w:rsidRPr="00106F4C">
        <w:rPr>
          <w:rFonts w:ascii="Arial" w:hAnsi="Arial" w:cs="Arial"/>
          <w:sz w:val="20"/>
          <w:szCs w:val="20"/>
        </w:rPr>
        <w:t xml:space="preserve">are used as baseline for capacity and power consumption evaluations [1]. </w:t>
      </w:r>
      <w:r w:rsidR="00481E5F" w:rsidRPr="00106F4C">
        <w:rPr>
          <w:rFonts w:ascii="Arial" w:hAnsi="Arial" w:cs="Arial"/>
          <w:sz w:val="20"/>
          <w:szCs w:val="20"/>
        </w:rPr>
        <w:t>The</w:t>
      </w:r>
      <w:r w:rsidRPr="00106F4C">
        <w:rPr>
          <w:rFonts w:ascii="Arial" w:hAnsi="Arial" w:cs="Arial"/>
          <w:sz w:val="20"/>
          <w:szCs w:val="20"/>
        </w:rPr>
        <w:t xml:space="preserve"> baseline parameters</w:t>
      </w:r>
      <w:r w:rsidR="00D5544D" w:rsidRPr="00106F4C">
        <w:rPr>
          <w:rFonts w:ascii="Arial" w:hAnsi="Arial" w:cs="Arial"/>
          <w:sz w:val="20"/>
          <w:szCs w:val="20"/>
        </w:rPr>
        <w:t xml:space="preserve"> agreed for </w:t>
      </w:r>
      <w:r w:rsidR="00040A1E" w:rsidRPr="00106F4C">
        <w:rPr>
          <w:rFonts w:ascii="Arial" w:hAnsi="Arial" w:cs="Arial"/>
          <w:sz w:val="20"/>
          <w:szCs w:val="20"/>
        </w:rPr>
        <w:lastRenderedPageBreak/>
        <w:t xml:space="preserve">modeling </w:t>
      </w:r>
      <w:r w:rsidRPr="00106F4C">
        <w:rPr>
          <w:rFonts w:ascii="Arial" w:hAnsi="Arial" w:cs="Arial"/>
          <w:sz w:val="20"/>
          <w:szCs w:val="20"/>
        </w:rPr>
        <w:t>the</w:t>
      </w:r>
      <w:r w:rsidR="00040A1E" w:rsidRPr="00106F4C">
        <w:rPr>
          <w:rFonts w:ascii="Arial" w:hAnsi="Arial" w:cs="Arial"/>
          <w:sz w:val="20"/>
          <w:szCs w:val="20"/>
        </w:rPr>
        <w:t xml:space="preserve"> </w:t>
      </w:r>
      <w:r w:rsidRPr="00106F4C">
        <w:rPr>
          <w:rFonts w:ascii="Arial" w:hAnsi="Arial" w:cs="Arial"/>
          <w:sz w:val="20"/>
          <w:szCs w:val="20"/>
        </w:rPr>
        <w:t>2 streams differ significantly</w:t>
      </w:r>
      <w:r w:rsidR="00040A1E" w:rsidRPr="00106F4C">
        <w:rPr>
          <w:rFonts w:ascii="Arial" w:hAnsi="Arial" w:cs="Arial"/>
          <w:sz w:val="20"/>
          <w:szCs w:val="20"/>
        </w:rPr>
        <w:t xml:space="preserve"> from each other</w:t>
      </w:r>
      <w:r w:rsidRPr="00106F4C">
        <w:rPr>
          <w:rFonts w:ascii="Arial" w:hAnsi="Arial" w:cs="Arial"/>
          <w:sz w:val="20"/>
          <w:szCs w:val="20"/>
        </w:rPr>
        <w:t xml:space="preserve"> in terms of payload size, data rate, periodicity and PDB</w:t>
      </w:r>
      <w:r w:rsidR="00D5544D" w:rsidRPr="00106F4C">
        <w:rPr>
          <w:rFonts w:ascii="Arial" w:hAnsi="Arial" w:cs="Arial"/>
          <w:sz w:val="20"/>
          <w:szCs w:val="20"/>
        </w:rPr>
        <w:t xml:space="preserve">. </w:t>
      </w:r>
    </w:p>
    <w:p w14:paraId="558651F5" w14:textId="0ACE1CFD" w:rsidR="00467227" w:rsidRPr="00106F4C" w:rsidRDefault="00467227" w:rsidP="00467227">
      <w:pPr>
        <w:overflowPunct w:val="0"/>
        <w:autoSpaceDE w:val="0"/>
        <w:autoSpaceDN w:val="0"/>
        <w:adjustRightInd w:val="0"/>
        <w:spacing w:after="120" w:line="240" w:lineRule="auto"/>
        <w:ind w:left="1710" w:hanging="1710"/>
        <w:jc w:val="both"/>
        <w:textAlignment w:val="baseline"/>
        <w:rPr>
          <w:rFonts w:ascii="Arial" w:eastAsia="Times New Roman" w:hAnsi="Arial" w:cs="Times New Roman"/>
          <w:b/>
          <w:sz w:val="20"/>
          <w:szCs w:val="20"/>
          <w:lang w:val="en-GB" w:eastAsia="zh-CN"/>
        </w:rPr>
      </w:pPr>
      <w:r w:rsidRPr="00106F4C">
        <w:rPr>
          <w:rFonts w:ascii="Arial" w:eastAsia="Times New Roman" w:hAnsi="Arial" w:cs="Times New Roman"/>
          <w:b/>
          <w:sz w:val="20"/>
          <w:szCs w:val="20"/>
          <w:lang w:val="en-GB" w:eastAsia="zh-CN"/>
        </w:rPr>
        <w:t xml:space="preserve">Observation </w:t>
      </w:r>
      <w:r w:rsidR="004A32E4">
        <w:rPr>
          <w:rFonts w:ascii="Arial" w:eastAsia="Times New Roman" w:hAnsi="Arial" w:cs="Times New Roman"/>
          <w:b/>
          <w:sz w:val="20"/>
          <w:szCs w:val="20"/>
          <w:lang w:val="en-GB" w:eastAsia="zh-CN"/>
        </w:rPr>
        <w:t>3</w:t>
      </w:r>
      <w:r w:rsidRPr="00106F4C">
        <w:rPr>
          <w:rFonts w:ascii="Arial" w:eastAsia="Times New Roman" w:hAnsi="Arial" w:cs="Times New Roman"/>
          <w:b/>
          <w:sz w:val="20"/>
          <w:szCs w:val="20"/>
          <w:lang w:val="en-GB" w:eastAsia="zh-CN"/>
        </w:rPr>
        <w:t xml:space="preserve">: </w:t>
      </w:r>
      <w:r w:rsidRPr="00106F4C">
        <w:rPr>
          <w:rFonts w:ascii="Arial" w:eastAsia="Times New Roman" w:hAnsi="Arial" w:cs="Times New Roman"/>
          <w:b/>
          <w:sz w:val="20"/>
          <w:szCs w:val="20"/>
          <w:lang w:val="en-GB" w:eastAsia="zh-CN"/>
        </w:rPr>
        <w:tab/>
      </w:r>
      <w:r w:rsidRPr="00106F4C">
        <w:rPr>
          <w:rFonts w:ascii="Arial" w:eastAsia="Times New Roman" w:hAnsi="Arial" w:cs="Times New Roman"/>
          <w:bCs/>
          <w:sz w:val="20"/>
          <w:szCs w:val="20"/>
          <w:lang w:val="en-GB" w:eastAsia="zh-CN"/>
        </w:rPr>
        <w:t xml:space="preserve">For AR, the </w:t>
      </w:r>
      <w:r w:rsidR="00A745DA" w:rsidRPr="00106F4C">
        <w:rPr>
          <w:rFonts w:ascii="Arial" w:eastAsia="Times New Roman" w:hAnsi="Arial" w:cs="Times New Roman"/>
          <w:bCs/>
          <w:sz w:val="20"/>
          <w:szCs w:val="20"/>
          <w:lang w:val="en-GB" w:eastAsia="zh-CN"/>
        </w:rPr>
        <w:t xml:space="preserve">UL </w:t>
      </w:r>
      <w:r w:rsidRPr="00106F4C">
        <w:rPr>
          <w:rFonts w:ascii="Arial" w:eastAsia="Times New Roman" w:hAnsi="Arial" w:cs="Times New Roman"/>
          <w:bCs/>
          <w:sz w:val="20"/>
          <w:szCs w:val="20"/>
          <w:lang w:val="en-GB" w:eastAsia="zh-CN"/>
        </w:rPr>
        <w:t xml:space="preserve">traffic characteristics of aggregated video/media </w:t>
      </w:r>
      <w:r w:rsidR="00040A1E" w:rsidRPr="00106F4C">
        <w:rPr>
          <w:rFonts w:ascii="Arial" w:eastAsia="Times New Roman" w:hAnsi="Arial" w:cs="Times New Roman"/>
          <w:bCs/>
          <w:sz w:val="20"/>
          <w:szCs w:val="20"/>
          <w:lang w:val="en-GB" w:eastAsia="zh-CN"/>
        </w:rPr>
        <w:t xml:space="preserve">stream </w:t>
      </w:r>
      <w:r w:rsidRPr="00106F4C">
        <w:rPr>
          <w:rFonts w:ascii="Arial" w:eastAsia="Times New Roman" w:hAnsi="Arial" w:cs="Times New Roman"/>
          <w:bCs/>
          <w:sz w:val="20"/>
          <w:szCs w:val="20"/>
          <w:lang w:val="en-GB" w:eastAsia="zh-CN"/>
        </w:rPr>
        <w:t xml:space="preserve">is significantly different than the pose/control </w:t>
      </w:r>
      <w:proofErr w:type="gramStart"/>
      <w:r w:rsidR="00040A1E" w:rsidRPr="00106F4C">
        <w:rPr>
          <w:rFonts w:ascii="Arial" w:eastAsia="Times New Roman" w:hAnsi="Arial" w:cs="Times New Roman"/>
          <w:bCs/>
          <w:sz w:val="20"/>
          <w:szCs w:val="20"/>
          <w:lang w:val="en-GB" w:eastAsia="zh-CN"/>
        </w:rPr>
        <w:t>stream</w:t>
      </w:r>
      <w:proofErr w:type="gramEnd"/>
    </w:p>
    <w:p w14:paraId="16675E3C" w14:textId="15F68736" w:rsidR="006B3C21" w:rsidRDefault="00A745DA" w:rsidP="00A5069F">
      <w:pPr>
        <w:spacing w:after="120"/>
        <w:jc w:val="both"/>
        <w:rPr>
          <w:rFonts w:ascii="Arial" w:hAnsi="Arial" w:cs="Arial"/>
          <w:sz w:val="20"/>
          <w:szCs w:val="20"/>
        </w:rPr>
      </w:pPr>
      <w:r w:rsidRPr="00106F4C">
        <w:rPr>
          <w:rFonts w:ascii="Arial" w:hAnsi="Arial" w:cs="Arial"/>
          <w:sz w:val="20"/>
          <w:szCs w:val="20"/>
          <w:lang w:val="en-GB"/>
        </w:rPr>
        <w:t>T</w:t>
      </w:r>
      <w:r w:rsidR="00D5544D" w:rsidRPr="00106F4C">
        <w:rPr>
          <w:rFonts w:ascii="Arial" w:hAnsi="Arial" w:cs="Arial"/>
          <w:sz w:val="20"/>
          <w:szCs w:val="20"/>
        </w:rPr>
        <w:t xml:space="preserve">he </w:t>
      </w:r>
      <w:r w:rsidRPr="00106F4C">
        <w:rPr>
          <w:rFonts w:ascii="Arial" w:hAnsi="Arial" w:cs="Arial"/>
          <w:sz w:val="20"/>
          <w:szCs w:val="20"/>
        </w:rPr>
        <w:t xml:space="preserve">average </w:t>
      </w:r>
      <w:r w:rsidR="00D5544D" w:rsidRPr="00106F4C">
        <w:rPr>
          <w:rFonts w:ascii="Arial" w:hAnsi="Arial" w:cs="Arial"/>
          <w:sz w:val="20"/>
          <w:szCs w:val="20"/>
        </w:rPr>
        <w:t xml:space="preserve">data rate of the aggregated </w:t>
      </w:r>
      <w:r w:rsidRPr="00106F4C">
        <w:rPr>
          <w:rFonts w:ascii="Arial" w:hAnsi="Arial" w:cs="Arial"/>
          <w:sz w:val="20"/>
          <w:szCs w:val="20"/>
        </w:rPr>
        <w:t xml:space="preserve">video </w:t>
      </w:r>
      <w:r w:rsidR="00D5544D" w:rsidRPr="00106F4C">
        <w:rPr>
          <w:rFonts w:ascii="Arial" w:hAnsi="Arial" w:cs="Arial"/>
          <w:sz w:val="20"/>
          <w:szCs w:val="20"/>
        </w:rPr>
        <w:t>stream with 10Mbps is predominantly higher than that of pose/control stream with 0.2Mbps</w:t>
      </w:r>
      <w:r w:rsidRPr="00106F4C">
        <w:rPr>
          <w:rFonts w:ascii="Arial" w:hAnsi="Arial" w:cs="Arial"/>
          <w:sz w:val="20"/>
          <w:szCs w:val="20"/>
        </w:rPr>
        <w:t>.</w:t>
      </w:r>
      <w:r w:rsidR="00D5544D" w:rsidRPr="00106F4C">
        <w:rPr>
          <w:rFonts w:ascii="Arial" w:hAnsi="Arial" w:cs="Arial"/>
          <w:sz w:val="20"/>
          <w:szCs w:val="20"/>
        </w:rPr>
        <w:t xml:space="preserve"> </w:t>
      </w:r>
      <w:r w:rsidRPr="00106F4C">
        <w:rPr>
          <w:rFonts w:ascii="Arial" w:hAnsi="Arial" w:cs="Arial"/>
          <w:sz w:val="20"/>
          <w:szCs w:val="20"/>
        </w:rPr>
        <w:t xml:space="preserve">The data rate comparison </w:t>
      </w:r>
      <w:r w:rsidR="00D5544D" w:rsidRPr="00106F4C">
        <w:rPr>
          <w:rFonts w:ascii="Arial" w:hAnsi="Arial" w:cs="Arial"/>
          <w:sz w:val="20"/>
          <w:szCs w:val="20"/>
        </w:rPr>
        <w:t xml:space="preserve">appears to indicate </w:t>
      </w:r>
      <w:r w:rsidRPr="00106F4C">
        <w:rPr>
          <w:rFonts w:ascii="Arial" w:hAnsi="Arial" w:cs="Arial"/>
          <w:sz w:val="20"/>
          <w:szCs w:val="20"/>
        </w:rPr>
        <w:t xml:space="preserve">that the aggregated video stream is expected to be the </w:t>
      </w:r>
      <w:r w:rsidR="00D5544D" w:rsidRPr="00106F4C">
        <w:rPr>
          <w:rFonts w:ascii="Arial" w:hAnsi="Arial" w:cs="Arial"/>
          <w:sz w:val="20"/>
          <w:szCs w:val="20"/>
        </w:rPr>
        <w:t xml:space="preserve">main impacting factor on </w:t>
      </w:r>
      <w:r w:rsidRPr="00106F4C">
        <w:rPr>
          <w:rFonts w:ascii="Arial" w:hAnsi="Arial" w:cs="Arial"/>
          <w:sz w:val="20"/>
          <w:szCs w:val="20"/>
        </w:rPr>
        <w:t xml:space="preserve">the </w:t>
      </w:r>
      <w:r w:rsidR="00D5544D" w:rsidRPr="00106F4C">
        <w:rPr>
          <w:rFonts w:ascii="Arial" w:hAnsi="Arial" w:cs="Arial"/>
          <w:sz w:val="20"/>
          <w:szCs w:val="20"/>
        </w:rPr>
        <w:t xml:space="preserve">capacity performance. However, it also important to observe that the capacity performance is highly susceptible to whether the X% and PDB requirement can be met respectively for the different streams (as per the per-UE KPI for multiple streams). </w:t>
      </w:r>
      <w:r w:rsidR="006B3C21">
        <w:rPr>
          <w:rFonts w:ascii="Arial" w:hAnsi="Arial" w:cs="Arial"/>
          <w:sz w:val="20"/>
          <w:szCs w:val="20"/>
        </w:rPr>
        <w:t xml:space="preserve">This impact on capacity can be more pronounced when considering multiple streams in UL with </w:t>
      </w:r>
      <w:proofErr w:type="spellStart"/>
      <w:r w:rsidR="006B3C21">
        <w:rPr>
          <w:rFonts w:ascii="Arial" w:hAnsi="Arial" w:cs="Arial"/>
          <w:sz w:val="20"/>
          <w:szCs w:val="20"/>
        </w:rPr>
        <w:t>significatly</w:t>
      </w:r>
      <w:proofErr w:type="spellEnd"/>
      <w:r w:rsidR="006B3C21">
        <w:rPr>
          <w:rFonts w:ascii="Arial" w:hAnsi="Arial" w:cs="Arial"/>
          <w:sz w:val="20"/>
          <w:szCs w:val="20"/>
        </w:rPr>
        <w:t xml:space="preserve"> different traffic characteristics. </w:t>
      </w:r>
    </w:p>
    <w:p w14:paraId="1D2B55E9" w14:textId="521A2A9B" w:rsidR="00A5069F" w:rsidRPr="00106F4C" w:rsidRDefault="00D5544D" w:rsidP="00A5069F">
      <w:pPr>
        <w:spacing w:after="120"/>
        <w:jc w:val="both"/>
        <w:rPr>
          <w:rFonts w:ascii="Arial" w:hAnsi="Arial" w:cs="Arial"/>
          <w:sz w:val="20"/>
          <w:szCs w:val="20"/>
        </w:rPr>
      </w:pPr>
      <w:r w:rsidRPr="00106F4C">
        <w:rPr>
          <w:rFonts w:ascii="Arial" w:hAnsi="Arial" w:cs="Arial"/>
          <w:sz w:val="20"/>
          <w:szCs w:val="20"/>
        </w:rPr>
        <w:t xml:space="preserve">In this case, </w:t>
      </w:r>
      <w:r w:rsidR="00467227" w:rsidRPr="00106F4C">
        <w:rPr>
          <w:rFonts w:ascii="Arial" w:hAnsi="Arial" w:cs="Arial"/>
          <w:sz w:val="20"/>
          <w:szCs w:val="20"/>
        </w:rPr>
        <w:t xml:space="preserve">an increase in </w:t>
      </w:r>
      <w:r w:rsidR="004D4AA8">
        <w:rPr>
          <w:rFonts w:ascii="Arial" w:hAnsi="Arial" w:cs="Arial"/>
          <w:sz w:val="20"/>
          <w:szCs w:val="20"/>
        </w:rPr>
        <w:t>latency</w:t>
      </w:r>
      <w:r w:rsidR="00467227" w:rsidRPr="00106F4C">
        <w:rPr>
          <w:rFonts w:ascii="Arial" w:hAnsi="Arial" w:cs="Arial"/>
          <w:sz w:val="20"/>
          <w:szCs w:val="20"/>
        </w:rPr>
        <w:t xml:space="preserve"> or </w:t>
      </w:r>
      <w:r w:rsidR="004D4AA8">
        <w:rPr>
          <w:rFonts w:ascii="Arial" w:hAnsi="Arial" w:cs="Arial"/>
          <w:sz w:val="20"/>
          <w:szCs w:val="20"/>
        </w:rPr>
        <w:t>packet errors</w:t>
      </w:r>
      <w:r w:rsidR="00467227" w:rsidRPr="00106F4C">
        <w:rPr>
          <w:rFonts w:ascii="Arial" w:hAnsi="Arial" w:cs="Arial"/>
          <w:sz w:val="20"/>
          <w:szCs w:val="20"/>
        </w:rPr>
        <w:t xml:space="preserve"> for the pose/control </w:t>
      </w:r>
      <w:r w:rsidR="006B3C21">
        <w:rPr>
          <w:rFonts w:ascii="Arial" w:hAnsi="Arial" w:cs="Arial"/>
          <w:sz w:val="20"/>
          <w:szCs w:val="20"/>
        </w:rPr>
        <w:t xml:space="preserve">or user action </w:t>
      </w:r>
      <w:r w:rsidR="00467227" w:rsidRPr="00106F4C">
        <w:rPr>
          <w:rFonts w:ascii="Arial" w:hAnsi="Arial" w:cs="Arial"/>
          <w:sz w:val="20"/>
          <w:szCs w:val="20"/>
        </w:rPr>
        <w:t>stream</w:t>
      </w:r>
      <w:r w:rsidR="006B3C21">
        <w:rPr>
          <w:rFonts w:ascii="Arial" w:hAnsi="Arial" w:cs="Arial"/>
          <w:sz w:val="20"/>
          <w:szCs w:val="20"/>
        </w:rPr>
        <w:t>s</w:t>
      </w:r>
      <w:r w:rsidR="00467227" w:rsidRPr="00106F4C">
        <w:rPr>
          <w:rFonts w:ascii="Arial" w:hAnsi="Arial" w:cs="Arial"/>
          <w:sz w:val="20"/>
          <w:szCs w:val="20"/>
        </w:rPr>
        <w:t xml:space="preserve"> due to possible </w:t>
      </w:r>
      <w:r w:rsidR="00A745DA" w:rsidRPr="00106F4C">
        <w:rPr>
          <w:rFonts w:ascii="Arial" w:hAnsi="Arial" w:cs="Arial"/>
          <w:sz w:val="20"/>
          <w:szCs w:val="20"/>
        </w:rPr>
        <w:t xml:space="preserve">imbalanced </w:t>
      </w:r>
      <w:r w:rsidR="000D159A" w:rsidRPr="00106F4C">
        <w:rPr>
          <w:rFonts w:ascii="Arial" w:hAnsi="Arial" w:cs="Arial"/>
          <w:sz w:val="20"/>
          <w:szCs w:val="20"/>
        </w:rPr>
        <w:t>prioritization/multiplexing</w:t>
      </w:r>
      <w:r w:rsidR="00A745DA" w:rsidRPr="00106F4C">
        <w:rPr>
          <w:rFonts w:ascii="Arial" w:hAnsi="Arial" w:cs="Arial"/>
          <w:sz w:val="20"/>
          <w:szCs w:val="20"/>
        </w:rPr>
        <w:t xml:space="preserve"> between the streams in UL</w:t>
      </w:r>
      <w:r w:rsidR="00467227" w:rsidRPr="00106F4C">
        <w:rPr>
          <w:rFonts w:ascii="Arial" w:hAnsi="Arial" w:cs="Arial"/>
          <w:sz w:val="20"/>
          <w:szCs w:val="20"/>
        </w:rPr>
        <w:t>, especially considering higher periodicity of the pose/control stream</w:t>
      </w:r>
      <w:r w:rsidR="006B3C21">
        <w:rPr>
          <w:rFonts w:ascii="Arial" w:hAnsi="Arial" w:cs="Arial"/>
          <w:sz w:val="20"/>
          <w:szCs w:val="20"/>
        </w:rPr>
        <w:t xml:space="preserve"> or aperiodic arrival of user action stream</w:t>
      </w:r>
      <w:r w:rsidR="00A745DA" w:rsidRPr="00106F4C">
        <w:rPr>
          <w:rFonts w:ascii="Arial" w:hAnsi="Arial" w:cs="Arial"/>
          <w:sz w:val="20"/>
          <w:szCs w:val="20"/>
        </w:rPr>
        <w:t>,</w:t>
      </w:r>
      <w:r w:rsidR="00467227" w:rsidRPr="00106F4C">
        <w:rPr>
          <w:rFonts w:ascii="Arial" w:hAnsi="Arial" w:cs="Arial"/>
          <w:sz w:val="20"/>
          <w:szCs w:val="20"/>
        </w:rPr>
        <w:t xml:space="preserve"> can result in </w:t>
      </w:r>
      <w:r w:rsidR="00A745DA" w:rsidRPr="00106F4C">
        <w:rPr>
          <w:rFonts w:ascii="Arial" w:hAnsi="Arial" w:cs="Arial"/>
          <w:sz w:val="20"/>
          <w:szCs w:val="20"/>
        </w:rPr>
        <w:t>reducing</w:t>
      </w:r>
      <w:r w:rsidR="00467227" w:rsidRPr="00106F4C">
        <w:rPr>
          <w:rFonts w:ascii="Arial" w:hAnsi="Arial" w:cs="Arial"/>
          <w:sz w:val="20"/>
          <w:szCs w:val="20"/>
        </w:rPr>
        <w:t xml:space="preserve"> the capacity achievable. In this regard, </w:t>
      </w:r>
      <w:r w:rsidR="006B3C21">
        <w:rPr>
          <w:rFonts w:ascii="Arial" w:hAnsi="Arial" w:cs="Arial"/>
          <w:sz w:val="20"/>
          <w:szCs w:val="20"/>
        </w:rPr>
        <w:t xml:space="preserve">both the non-video </w:t>
      </w:r>
      <w:proofErr w:type="spellStart"/>
      <w:r w:rsidR="006B3C21">
        <w:rPr>
          <w:rFonts w:ascii="Arial" w:hAnsi="Arial" w:cs="Arial"/>
          <w:sz w:val="20"/>
          <w:szCs w:val="20"/>
        </w:rPr>
        <w:t>streams</w:t>
      </w:r>
      <w:r w:rsidR="00A745DA" w:rsidRPr="00106F4C">
        <w:rPr>
          <w:rFonts w:ascii="Arial" w:hAnsi="Arial" w:cs="Arial"/>
          <w:sz w:val="20"/>
          <w:szCs w:val="20"/>
        </w:rPr>
        <w:t>also</w:t>
      </w:r>
      <w:proofErr w:type="spellEnd"/>
      <w:r w:rsidR="00A745DA" w:rsidRPr="00106F4C">
        <w:rPr>
          <w:rFonts w:ascii="Arial" w:hAnsi="Arial" w:cs="Arial"/>
          <w:sz w:val="20"/>
          <w:szCs w:val="20"/>
        </w:rPr>
        <w:t xml:space="preserve"> play an important role in impacting capacity, </w:t>
      </w:r>
      <w:proofErr w:type="gramStart"/>
      <w:r w:rsidR="00A745DA" w:rsidRPr="00106F4C">
        <w:rPr>
          <w:rFonts w:ascii="Arial" w:hAnsi="Arial" w:cs="Arial"/>
          <w:sz w:val="20"/>
          <w:szCs w:val="20"/>
        </w:rPr>
        <w:t>in spite of</w:t>
      </w:r>
      <w:proofErr w:type="gramEnd"/>
      <w:r w:rsidR="00A745DA" w:rsidRPr="00106F4C">
        <w:rPr>
          <w:rFonts w:ascii="Arial" w:hAnsi="Arial" w:cs="Arial"/>
          <w:sz w:val="20"/>
          <w:szCs w:val="20"/>
        </w:rPr>
        <w:t xml:space="preserve"> its relatively lower data rate. As such, </w:t>
      </w:r>
      <w:r w:rsidR="00467227" w:rsidRPr="00106F4C">
        <w:rPr>
          <w:rFonts w:ascii="Arial" w:hAnsi="Arial" w:cs="Arial"/>
          <w:sz w:val="20"/>
          <w:szCs w:val="20"/>
        </w:rPr>
        <w:t xml:space="preserve">it is necessary to evaluate the capacity performance </w:t>
      </w:r>
      <w:r w:rsidR="00A745DA" w:rsidRPr="00106F4C">
        <w:rPr>
          <w:rFonts w:ascii="Arial" w:hAnsi="Arial" w:cs="Arial"/>
          <w:sz w:val="20"/>
          <w:szCs w:val="20"/>
        </w:rPr>
        <w:t xml:space="preserve">for AR in UL </w:t>
      </w:r>
      <w:r w:rsidR="00467227" w:rsidRPr="00106F4C">
        <w:rPr>
          <w:rFonts w:ascii="Arial" w:hAnsi="Arial" w:cs="Arial"/>
          <w:sz w:val="20"/>
          <w:szCs w:val="20"/>
        </w:rPr>
        <w:t xml:space="preserve">as baseline using </w:t>
      </w:r>
      <w:r w:rsidR="009F201D">
        <w:rPr>
          <w:rFonts w:ascii="Arial" w:hAnsi="Arial" w:cs="Arial"/>
          <w:sz w:val="20"/>
          <w:szCs w:val="20"/>
        </w:rPr>
        <w:t>3</w:t>
      </w:r>
      <w:r w:rsidR="00467227" w:rsidRPr="00106F4C">
        <w:rPr>
          <w:rFonts w:ascii="Arial" w:hAnsi="Arial" w:cs="Arial"/>
          <w:sz w:val="20"/>
          <w:szCs w:val="20"/>
        </w:rPr>
        <w:t xml:space="preserve"> streams</w:t>
      </w:r>
      <w:r w:rsidR="009F201D">
        <w:rPr>
          <w:rFonts w:ascii="Arial" w:hAnsi="Arial" w:cs="Arial"/>
          <w:sz w:val="20"/>
          <w:szCs w:val="20"/>
        </w:rPr>
        <w:t>, including the video and non-video streams</w:t>
      </w:r>
      <w:r w:rsidR="00467227" w:rsidRPr="00106F4C">
        <w:rPr>
          <w:rFonts w:ascii="Arial" w:hAnsi="Arial" w:cs="Arial"/>
          <w:sz w:val="20"/>
          <w:szCs w:val="20"/>
        </w:rPr>
        <w:t xml:space="preserve">. </w:t>
      </w:r>
      <w:r w:rsidRPr="00106F4C">
        <w:rPr>
          <w:rFonts w:ascii="Arial" w:hAnsi="Arial" w:cs="Arial"/>
          <w:sz w:val="20"/>
          <w:szCs w:val="20"/>
        </w:rPr>
        <w:t xml:space="preserve">   </w:t>
      </w:r>
      <w:r w:rsidR="00A5069F" w:rsidRPr="00106F4C">
        <w:rPr>
          <w:rFonts w:ascii="Arial" w:hAnsi="Arial" w:cs="Arial"/>
          <w:sz w:val="20"/>
          <w:szCs w:val="20"/>
        </w:rPr>
        <w:t xml:space="preserve"> </w:t>
      </w:r>
    </w:p>
    <w:p w14:paraId="07DC5D2C" w14:textId="782C3C50" w:rsidR="00040A1E" w:rsidRPr="00106F4C" w:rsidRDefault="00040A1E" w:rsidP="008B7222">
      <w:pPr>
        <w:overflowPunct w:val="0"/>
        <w:autoSpaceDE w:val="0"/>
        <w:autoSpaceDN w:val="0"/>
        <w:adjustRightInd w:val="0"/>
        <w:spacing w:after="120" w:line="240" w:lineRule="auto"/>
        <w:ind w:left="1710" w:hanging="1710"/>
        <w:jc w:val="both"/>
        <w:textAlignment w:val="baseline"/>
        <w:rPr>
          <w:rFonts w:ascii="Arial" w:eastAsia="Times New Roman" w:hAnsi="Arial" w:cs="Times New Roman"/>
          <w:bCs/>
          <w:sz w:val="20"/>
          <w:szCs w:val="20"/>
          <w:lang w:val="en-GB" w:eastAsia="zh-CN"/>
        </w:rPr>
      </w:pPr>
      <w:r w:rsidRPr="00106F4C">
        <w:rPr>
          <w:rFonts w:ascii="Arial" w:eastAsia="Times New Roman" w:hAnsi="Arial" w:cs="Times New Roman"/>
          <w:b/>
          <w:sz w:val="20"/>
          <w:szCs w:val="20"/>
          <w:lang w:val="en-GB" w:eastAsia="zh-CN"/>
        </w:rPr>
        <w:t xml:space="preserve">Observation </w:t>
      </w:r>
      <w:r w:rsidR="004A32E4">
        <w:rPr>
          <w:rFonts w:ascii="Arial" w:eastAsia="Times New Roman" w:hAnsi="Arial" w:cs="Times New Roman"/>
          <w:b/>
          <w:sz w:val="20"/>
          <w:szCs w:val="20"/>
          <w:lang w:val="en-GB" w:eastAsia="zh-CN"/>
        </w:rPr>
        <w:t>4</w:t>
      </w:r>
      <w:r w:rsidRPr="00106F4C">
        <w:rPr>
          <w:rFonts w:ascii="Arial" w:eastAsia="Times New Roman" w:hAnsi="Arial" w:cs="Times New Roman"/>
          <w:b/>
          <w:sz w:val="20"/>
          <w:szCs w:val="20"/>
          <w:lang w:val="en-GB" w:eastAsia="zh-CN"/>
        </w:rPr>
        <w:t xml:space="preserve">: </w:t>
      </w:r>
      <w:r w:rsidRPr="00106F4C">
        <w:rPr>
          <w:rFonts w:ascii="Arial" w:eastAsia="Times New Roman" w:hAnsi="Arial" w:cs="Times New Roman"/>
          <w:b/>
          <w:sz w:val="20"/>
          <w:szCs w:val="20"/>
          <w:lang w:val="en-GB" w:eastAsia="zh-CN"/>
        </w:rPr>
        <w:tab/>
      </w:r>
      <w:r w:rsidRPr="00106F4C">
        <w:rPr>
          <w:rFonts w:ascii="Arial" w:eastAsia="Times New Roman" w:hAnsi="Arial" w:cs="Times New Roman"/>
          <w:bCs/>
          <w:sz w:val="20"/>
          <w:szCs w:val="20"/>
          <w:lang w:val="en-GB" w:eastAsia="zh-CN"/>
        </w:rPr>
        <w:t xml:space="preserve">For AR, due to </w:t>
      </w:r>
      <w:r w:rsidR="00106F4C" w:rsidRPr="00106F4C">
        <w:rPr>
          <w:rFonts w:ascii="Arial" w:eastAsia="Times New Roman" w:hAnsi="Arial" w:cs="Times New Roman"/>
          <w:bCs/>
          <w:sz w:val="20"/>
          <w:szCs w:val="20"/>
          <w:lang w:val="en-GB" w:eastAsia="zh-CN"/>
        </w:rPr>
        <w:t xml:space="preserve">the </w:t>
      </w:r>
      <w:r w:rsidR="008B7222" w:rsidRPr="00106F4C">
        <w:rPr>
          <w:rFonts w:ascii="Arial" w:eastAsia="Times New Roman" w:hAnsi="Arial" w:cs="Times New Roman"/>
          <w:bCs/>
          <w:sz w:val="20"/>
          <w:szCs w:val="20"/>
          <w:lang w:val="en-GB" w:eastAsia="zh-CN"/>
        </w:rPr>
        <w:t>per-UE</w:t>
      </w:r>
      <w:r w:rsidRPr="00106F4C">
        <w:rPr>
          <w:rFonts w:ascii="Arial" w:eastAsia="Times New Roman" w:hAnsi="Arial" w:cs="Times New Roman"/>
          <w:bCs/>
          <w:sz w:val="20"/>
          <w:szCs w:val="20"/>
          <w:lang w:val="en-GB" w:eastAsia="zh-CN"/>
        </w:rPr>
        <w:t xml:space="preserve"> KPI requiring equal </w:t>
      </w:r>
      <w:r w:rsidR="008B7222" w:rsidRPr="00106F4C">
        <w:rPr>
          <w:rFonts w:ascii="Arial" w:eastAsia="Times New Roman" w:hAnsi="Arial" w:cs="Times New Roman"/>
          <w:bCs/>
          <w:sz w:val="20"/>
          <w:szCs w:val="20"/>
          <w:lang w:val="en-GB" w:eastAsia="zh-CN"/>
        </w:rPr>
        <w:t>importance</w:t>
      </w:r>
      <w:r w:rsidRPr="00106F4C">
        <w:rPr>
          <w:rFonts w:ascii="Arial" w:eastAsia="Times New Roman" w:hAnsi="Arial" w:cs="Times New Roman"/>
          <w:bCs/>
          <w:sz w:val="20"/>
          <w:szCs w:val="20"/>
          <w:lang w:val="en-GB" w:eastAsia="zh-CN"/>
        </w:rPr>
        <w:t xml:space="preserve"> for all streams for meeting the </w:t>
      </w:r>
      <w:r w:rsidR="004A32E4">
        <w:rPr>
          <w:rFonts w:ascii="Arial" w:eastAsia="Times New Roman" w:hAnsi="Arial" w:cs="Times New Roman"/>
          <w:bCs/>
          <w:sz w:val="20"/>
          <w:szCs w:val="20"/>
          <w:lang w:val="en-GB" w:eastAsia="zh-CN"/>
        </w:rPr>
        <w:t xml:space="preserve">respective </w:t>
      </w:r>
      <w:r w:rsidRPr="00106F4C">
        <w:rPr>
          <w:rFonts w:ascii="Arial" w:eastAsia="Times New Roman" w:hAnsi="Arial" w:cs="Times New Roman"/>
          <w:bCs/>
          <w:sz w:val="20"/>
          <w:szCs w:val="20"/>
          <w:lang w:val="en-GB" w:eastAsia="zh-CN"/>
        </w:rPr>
        <w:t xml:space="preserve">X% and PDB and </w:t>
      </w:r>
      <w:r w:rsidR="008B7222" w:rsidRPr="00106F4C">
        <w:rPr>
          <w:rFonts w:ascii="Arial" w:eastAsia="Times New Roman" w:hAnsi="Arial" w:cs="Times New Roman"/>
          <w:bCs/>
          <w:sz w:val="20"/>
          <w:szCs w:val="20"/>
          <w:lang w:val="en-GB" w:eastAsia="zh-CN"/>
        </w:rPr>
        <w:t xml:space="preserve">pairing of </w:t>
      </w:r>
      <w:r w:rsidR="004A32E4">
        <w:rPr>
          <w:rFonts w:ascii="Arial" w:eastAsia="Times New Roman" w:hAnsi="Arial" w:cs="Times New Roman"/>
          <w:bCs/>
          <w:sz w:val="20"/>
          <w:szCs w:val="20"/>
          <w:lang w:val="en-GB" w:eastAsia="zh-CN"/>
        </w:rPr>
        <w:t>different</w:t>
      </w:r>
      <w:r w:rsidR="008B7222" w:rsidRPr="00106F4C">
        <w:rPr>
          <w:rFonts w:ascii="Arial" w:eastAsia="Times New Roman" w:hAnsi="Arial" w:cs="Times New Roman"/>
          <w:bCs/>
          <w:sz w:val="20"/>
          <w:szCs w:val="20"/>
          <w:lang w:val="en-GB" w:eastAsia="zh-CN"/>
        </w:rPr>
        <w:t xml:space="preserve"> streams with significant differences</w:t>
      </w:r>
      <w:r w:rsidR="004A32E4">
        <w:rPr>
          <w:rFonts w:ascii="Arial" w:eastAsia="Times New Roman" w:hAnsi="Arial" w:cs="Times New Roman"/>
          <w:bCs/>
          <w:sz w:val="20"/>
          <w:szCs w:val="20"/>
          <w:lang w:val="en-GB" w:eastAsia="zh-CN"/>
        </w:rPr>
        <w:t xml:space="preserve"> in traffic </w:t>
      </w:r>
      <w:proofErr w:type="spellStart"/>
      <w:r w:rsidR="004A32E4">
        <w:rPr>
          <w:rFonts w:ascii="Arial" w:eastAsia="Times New Roman" w:hAnsi="Arial" w:cs="Times New Roman"/>
          <w:bCs/>
          <w:sz w:val="20"/>
          <w:szCs w:val="20"/>
          <w:lang w:val="en-GB" w:eastAsia="zh-CN"/>
        </w:rPr>
        <w:t>characteristcis</w:t>
      </w:r>
      <w:proofErr w:type="spellEnd"/>
      <w:r w:rsidR="008B7222" w:rsidRPr="00106F4C">
        <w:rPr>
          <w:rFonts w:ascii="Arial" w:eastAsia="Times New Roman" w:hAnsi="Arial" w:cs="Times New Roman"/>
          <w:bCs/>
          <w:sz w:val="20"/>
          <w:szCs w:val="20"/>
          <w:lang w:val="en-GB" w:eastAsia="zh-CN"/>
        </w:rPr>
        <w:t>,</w:t>
      </w:r>
      <w:r w:rsidRPr="00106F4C">
        <w:rPr>
          <w:rFonts w:ascii="Arial" w:eastAsia="Times New Roman" w:hAnsi="Arial" w:cs="Times New Roman"/>
          <w:bCs/>
          <w:sz w:val="20"/>
          <w:szCs w:val="20"/>
          <w:lang w:val="en-GB" w:eastAsia="zh-CN"/>
        </w:rPr>
        <w:t xml:space="preserve"> the </w:t>
      </w:r>
      <w:r w:rsidR="009F201D">
        <w:rPr>
          <w:rFonts w:ascii="Arial" w:eastAsia="Times New Roman" w:hAnsi="Arial" w:cs="Times New Roman"/>
          <w:bCs/>
          <w:sz w:val="20"/>
          <w:szCs w:val="20"/>
          <w:lang w:val="en-GB" w:eastAsia="zh-CN"/>
        </w:rPr>
        <w:t>non-video streams (</w:t>
      </w:r>
      <w:proofErr w:type="gramStart"/>
      <w:r w:rsidR="009F201D">
        <w:rPr>
          <w:rFonts w:ascii="Arial" w:eastAsia="Times New Roman" w:hAnsi="Arial" w:cs="Times New Roman"/>
          <w:bCs/>
          <w:sz w:val="20"/>
          <w:szCs w:val="20"/>
          <w:lang w:val="en-GB" w:eastAsia="zh-CN"/>
        </w:rPr>
        <w:t>e.g.</w:t>
      </w:r>
      <w:proofErr w:type="gramEnd"/>
      <w:r w:rsidR="009F201D">
        <w:rPr>
          <w:rFonts w:ascii="Arial" w:eastAsia="Times New Roman" w:hAnsi="Arial" w:cs="Times New Roman"/>
          <w:bCs/>
          <w:sz w:val="20"/>
          <w:szCs w:val="20"/>
          <w:lang w:val="en-GB" w:eastAsia="zh-CN"/>
        </w:rPr>
        <w:t xml:space="preserve"> </w:t>
      </w:r>
      <w:r w:rsidRPr="00106F4C">
        <w:rPr>
          <w:rFonts w:ascii="Arial" w:eastAsia="Times New Roman" w:hAnsi="Arial" w:cs="Times New Roman"/>
          <w:bCs/>
          <w:sz w:val="20"/>
          <w:szCs w:val="20"/>
          <w:lang w:val="en-GB" w:eastAsia="zh-CN"/>
        </w:rPr>
        <w:t>pose/control</w:t>
      </w:r>
      <w:r w:rsidR="009F201D">
        <w:rPr>
          <w:rFonts w:ascii="Arial" w:eastAsia="Times New Roman" w:hAnsi="Arial" w:cs="Times New Roman"/>
          <w:bCs/>
          <w:sz w:val="20"/>
          <w:szCs w:val="20"/>
          <w:lang w:val="en-GB" w:eastAsia="zh-CN"/>
        </w:rPr>
        <w:t>, user actions)</w:t>
      </w:r>
      <w:r w:rsidRPr="00106F4C">
        <w:rPr>
          <w:rFonts w:ascii="Arial" w:eastAsia="Times New Roman" w:hAnsi="Arial" w:cs="Times New Roman"/>
          <w:bCs/>
          <w:sz w:val="20"/>
          <w:szCs w:val="20"/>
          <w:lang w:val="en-GB" w:eastAsia="zh-CN"/>
        </w:rPr>
        <w:t xml:space="preserve"> can </w:t>
      </w:r>
      <w:r w:rsidR="008B7222" w:rsidRPr="00106F4C">
        <w:rPr>
          <w:rFonts w:ascii="Arial" w:eastAsia="Times New Roman" w:hAnsi="Arial" w:cs="Times New Roman"/>
          <w:bCs/>
          <w:sz w:val="20"/>
          <w:szCs w:val="20"/>
          <w:lang w:val="en-GB" w:eastAsia="zh-CN"/>
        </w:rPr>
        <w:t xml:space="preserve">have major </w:t>
      </w:r>
      <w:r w:rsidRPr="00106F4C">
        <w:rPr>
          <w:rFonts w:ascii="Arial" w:eastAsia="Times New Roman" w:hAnsi="Arial" w:cs="Times New Roman"/>
          <w:bCs/>
          <w:sz w:val="20"/>
          <w:szCs w:val="20"/>
          <w:lang w:val="en-GB" w:eastAsia="zh-CN"/>
        </w:rPr>
        <w:t xml:space="preserve">impact </w:t>
      </w:r>
      <w:r w:rsidR="008B7222" w:rsidRPr="00106F4C">
        <w:rPr>
          <w:rFonts w:ascii="Arial" w:eastAsia="Times New Roman" w:hAnsi="Arial" w:cs="Times New Roman"/>
          <w:bCs/>
          <w:sz w:val="20"/>
          <w:szCs w:val="20"/>
          <w:lang w:val="en-GB" w:eastAsia="zh-CN"/>
        </w:rPr>
        <w:t xml:space="preserve">on </w:t>
      </w:r>
      <w:r w:rsidRPr="00106F4C">
        <w:rPr>
          <w:rFonts w:ascii="Arial" w:eastAsia="Times New Roman" w:hAnsi="Arial" w:cs="Times New Roman"/>
          <w:bCs/>
          <w:sz w:val="20"/>
          <w:szCs w:val="20"/>
          <w:lang w:val="en-GB" w:eastAsia="zh-CN"/>
        </w:rPr>
        <w:t xml:space="preserve">the capacity achievable </w:t>
      </w:r>
    </w:p>
    <w:p w14:paraId="245FD476" w14:textId="5DC4CBE3" w:rsidR="009F201D" w:rsidRDefault="009F201D" w:rsidP="009F201D">
      <w:pPr>
        <w:overflowPunct w:val="0"/>
        <w:autoSpaceDE w:val="0"/>
        <w:autoSpaceDN w:val="0"/>
        <w:adjustRightInd w:val="0"/>
        <w:spacing w:after="120" w:line="240" w:lineRule="auto"/>
        <w:ind w:left="1350" w:hanging="1350"/>
        <w:jc w:val="both"/>
        <w:textAlignment w:val="baseline"/>
        <w:rPr>
          <w:rFonts w:ascii="Arial" w:eastAsia="Times New Roman" w:hAnsi="Arial" w:cs="Times New Roman"/>
          <w:b/>
          <w:sz w:val="20"/>
          <w:szCs w:val="20"/>
          <w:lang w:val="en-GB" w:eastAsia="zh-CN"/>
        </w:rPr>
      </w:pPr>
      <w:r w:rsidRPr="00106F4C">
        <w:rPr>
          <w:rFonts w:ascii="Arial" w:eastAsia="Times New Roman" w:hAnsi="Arial" w:cs="Times New Roman"/>
          <w:b/>
          <w:sz w:val="20"/>
          <w:szCs w:val="20"/>
          <w:lang w:val="en-GB" w:eastAsia="zh-CN"/>
        </w:rPr>
        <w:t xml:space="preserve">Proposal </w:t>
      </w:r>
      <w:r>
        <w:rPr>
          <w:rFonts w:ascii="Arial" w:eastAsia="Times New Roman" w:hAnsi="Arial" w:cs="Times New Roman"/>
          <w:b/>
          <w:sz w:val="20"/>
          <w:szCs w:val="20"/>
          <w:lang w:val="en-GB" w:eastAsia="zh-CN"/>
        </w:rPr>
        <w:t>3</w:t>
      </w:r>
      <w:r w:rsidRPr="00106F4C">
        <w:rPr>
          <w:rFonts w:ascii="Arial" w:eastAsia="Times New Roman" w:hAnsi="Arial" w:cs="Times New Roman"/>
          <w:b/>
          <w:sz w:val="20"/>
          <w:szCs w:val="20"/>
          <w:lang w:val="en-GB" w:eastAsia="zh-CN"/>
        </w:rPr>
        <w:t xml:space="preserve">: </w:t>
      </w:r>
      <w:r w:rsidRPr="00106F4C">
        <w:rPr>
          <w:rFonts w:ascii="Arial" w:eastAsia="Times New Roman" w:hAnsi="Arial" w:cs="Times New Roman"/>
          <w:b/>
          <w:sz w:val="20"/>
          <w:szCs w:val="20"/>
          <w:lang w:val="en-GB" w:eastAsia="zh-CN"/>
        </w:rPr>
        <w:tab/>
      </w:r>
      <w:r w:rsidRPr="00106F4C">
        <w:rPr>
          <w:rFonts w:ascii="Arial" w:eastAsia="Times New Roman" w:hAnsi="Arial" w:cs="Times New Roman"/>
          <w:bCs/>
          <w:sz w:val="20"/>
          <w:szCs w:val="20"/>
          <w:lang w:val="en-GB" w:eastAsia="zh-CN"/>
        </w:rPr>
        <w:t xml:space="preserve">RAN1 uses </w:t>
      </w:r>
      <w:r>
        <w:rPr>
          <w:rFonts w:ascii="Arial" w:eastAsia="Times New Roman" w:hAnsi="Arial" w:cs="Times New Roman"/>
          <w:bCs/>
          <w:sz w:val="20"/>
          <w:szCs w:val="20"/>
          <w:lang w:val="en-GB" w:eastAsia="zh-CN"/>
        </w:rPr>
        <w:t>3</w:t>
      </w:r>
      <w:r w:rsidRPr="00106F4C">
        <w:rPr>
          <w:rFonts w:ascii="Arial" w:eastAsia="Times New Roman" w:hAnsi="Arial" w:cs="Times New Roman"/>
          <w:bCs/>
          <w:sz w:val="20"/>
          <w:szCs w:val="20"/>
          <w:lang w:val="en-GB" w:eastAsia="zh-CN"/>
        </w:rPr>
        <w:t xml:space="preserve"> traffic streams in UL </w:t>
      </w:r>
      <w:r w:rsidR="004A32E4">
        <w:rPr>
          <w:rFonts w:ascii="Arial" w:eastAsia="Times New Roman" w:hAnsi="Arial" w:cs="Times New Roman"/>
          <w:bCs/>
          <w:sz w:val="20"/>
          <w:szCs w:val="20"/>
          <w:lang w:val="en-GB" w:eastAsia="zh-CN"/>
        </w:rPr>
        <w:t xml:space="preserve">for AR </w:t>
      </w:r>
      <w:r w:rsidRPr="00106F4C">
        <w:rPr>
          <w:rFonts w:ascii="Arial" w:eastAsia="Times New Roman" w:hAnsi="Arial" w:cs="Times New Roman"/>
          <w:bCs/>
          <w:sz w:val="20"/>
          <w:szCs w:val="20"/>
          <w:lang w:val="en-GB" w:eastAsia="zh-CN"/>
        </w:rPr>
        <w:t>(</w:t>
      </w:r>
      <w:proofErr w:type="gramStart"/>
      <w:r w:rsidRPr="00106F4C">
        <w:rPr>
          <w:rFonts w:ascii="Arial" w:eastAsia="Times New Roman" w:hAnsi="Arial" w:cs="Times New Roman"/>
          <w:bCs/>
          <w:sz w:val="20"/>
          <w:szCs w:val="20"/>
          <w:lang w:val="en-GB" w:eastAsia="zh-CN"/>
        </w:rPr>
        <w:t>i.e.</w:t>
      </w:r>
      <w:proofErr w:type="gramEnd"/>
      <w:r w:rsidRPr="00106F4C">
        <w:rPr>
          <w:rFonts w:ascii="Arial" w:eastAsia="Times New Roman" w:hAnsi="Arial" w:cs="Times New Roman"/>
          <w:bCs/>
          <w:sz w:val="20"/>
          <w:szCs w:val="20"/>
          <w:lang w:val="en-GB" w:eastAsia="zh-CN"/>
        </w:rPr>
        <w:t xml:space="preserve"> aggregated video/media</w:t>
      </w:r>
      <w:r>
        <w:rPr>
          <w:rFonts w:ascii="Arial" w:eastAsia="Times New Roman" w:hAnsi="Arial" w:cs="Times New Roman"/>
          <w:bCs/>
          <w:sz w:val="20"/>
          <w:szCs w:val="20"/>
          <w:lang w:val="en-GB" w:eastAsia="zh-CN"/>
        </w:rPr>
        <w:t xml:space="preserve">, </w:t>
      </w:r>
      <w:r w:rsidRPr="009F201D">
        <w:rPr>
          <w:rFonts w:ascii="Arial" w:eastAsia="Times New Roman" w:hAnsi="Arial" w:cs="Times New Roman"/>
          <w:bCs/>
          <w:sz w:val="20"/>
          <w:szCs w:val="20"/>
          <w:lang w:val="en-GB" w:eastAsia="zh-CN"/>
        </w:rPr>
        <w:t>pose/control</w:t>
      </w:r>
      <w:r>
        <w:rPr>
          <w:rFonts w:ascii="Arial" w:eastAsia="Times New Roman" w:hAnsi="Arial" w:cs="Times New Roman"/>
          <w:bCs/>
          <w:sz w:val="20"/>
          <w:szCs w:val="20"/>
          <w:lang w:val="en-GB" w:eastAsia="zh-CN"/>
        </w:rPr>
        <w:t xml:space="preserve"> and user actions</w:t>
      </w:r>
      <w:r w:rsidRPr="00106F4C">
        <w:rPr>
          <w:rFonts w:ascii="Arial" w:eastAsia="Times New Roman" w:hAnsi="Arial" w:cs="Times New Roman"/>
          <w:bCs/>
          <w:sz w:val="20"/>
          <w:szCs w:val="20"/>
          <w:lang w:val="en-GB" w:eastAsia="zh-CN"/>
        </w:rPr>
        <w:t>) as baseline for capacity evaluations</w:t>
      </w:r>
    </w:p>
    <w:p w14:paraId="2B80C08F" w14:textId="77777777" w:rsidR="00F873EE" w:rsidRPr="00F873EE" w:rsidRDefault="00F873EE" w:rsidP="000B1CEC">
      <w:pPr>
        <w:overflowPunct w:val="0"/>
        <w:autoSpaceDE w:val="0"/>
        <w:autoSpaceDN w:val="0"/>
        <w:adjustRightInd w:val="0"/>
        <w:spacing w:after="120" w:line="240" w:lineRule="auto"/>
        <w:jc w:val="both"/>
        <w:textAlignment w:val="baseline"/>
        <w:rPr>
          <w:rFonts w:ascii="Arial" w:eastAsia="Times New Roman" w:hAnsi="Arial" w:cs="Times New Roman"/>
          <w:b/>
          <w:sz w:val="20"/>
          <w:szCs w:val="20"/>
          <w:lang w:val="en-GB" w:eastAsia="zh-CN"/>
        </w:rPr>
      </w:pPr>
    </w:p>
    <w:p w14:paraId="771A4464" w14:textId="7D3F77E7" w:rsidR="0079265C" w:rsidRPr="00676A83" w:rsidRDefault="0079265C" w:rsidP="0079265C">
      <w:pPr>
        <w:pStyle w:val="Heading1"/>
        <w:rPr>
          <w:rFonts w:ascii="Times New Roman" w:hAnsi="Times New Roman"/>
          <w:szCs w:val="32"/>
          <w:lang w:val="en-US"/>
        </w:rPr>
      </w:pPr>
      <w:r w:rsidRPr="00676A83">
        <w:rPr>
          <w:rFonts w:ascii="Times New Roman" w:hAnsi="Times New Roman"/>
          <w:szCs w:val="32"/>
        </w:rPr>
        <w:t>Conclusion</w:t>
      </w:r>
    </w:p>
    <w:p w14:paraId="340CAABB" w14:textId="38F7C485" w:rsidR="005F7F54" w:rsidRDefault="005F7F54" w:rsidP="00676A83">
      <w:pPr>
        <w:tabs>
          <w:tab w:val="left" w:pos="0"/>
        </w:tabs>
        <w:spacing w:after="120" w:line="240" w:lineRule="auto"/>
        <w:rPr>
          <w:rFonts w:ascii="Arial" w:hAnsi="Arial" w:cs="Arial"/>
          <w:sz w:val="20"/>
          <w:szCs w:val="20"/>
        </w:rPr>
      </w:pPr>
      <w:r w:rsidRPr="007B0FB6">
        <w:rPr>
          <w:rFonts w:ascii="Arial" w:hAnsi="Arial" w:cs="Arial"/>
          <w:sz w:val="20"/>
          <w:szCs w:val="20"/>
        </w:rPr>
        <w:t>In this contribution, the following observation</w:t>
      </w:r>
      <w:r w:rsidR="00517010" w:rsidRPr="007B0FB6">
        <w:rPr>
          <w:rFonts w:ascii="Arial" w:hAnsi="Arial" w:cs="Arial"/>
          <w:sz w:val="20"/>
          <w:szCs w:val="20"/>
        </w:rPr>
        <w:t>s</w:t>
      </w:r>
      <w:r w:rsidRPr="007B0FB6">
        <w:rPr>
          <w:rFonts w:ascii="Arial" w:hAnsi="Arial" w:cs="Arial"/>
          <w:sz w:val="20"/>
          <w:szCs w:val="20"/>
        </w:rPr>
        <w:t xml:space="preserve"> were made on: </w:t>
      </w:r>
    </w:p>
    <w:p w14:paraId="3E36FC8A" w14:textId="77777777" w:rsidR="00270688" w:rsidRDefault="00270688" w:rsidP="00270688">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912139">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1</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986816">
        <w:rPr>
          <w:rFonts w:ascii="Arial" w:eastAsia="Times New Roman" w:hAnsi="Arial" w:cs="Times New Roman"/>
          <w:bCs/>
          <w:sz w:val="20"/>
          <w:szCs w:val="20"/>
          <w:lang w:val="en-GB" w:eastAsia="zh-CN"/>
        </w:rPr>
        <w:t xml:space="preserve">The UL traffic for AR </w:t>
      </w:r>
      <w:proofErr w:type="gramStart"/>
      <w:r w:rsidRPr="00986816">
        <w:rPr>
          <w:rFonts w:ascii="Arial" w:eastAsia="Times New Roman" w:hAnsi="Arial" w:cs="Times New Roman"/>
          <w:bCs/>
          <w:sz w:val="20"/>
          <w:szCs w:val="20"/>
          <w:lang w:val="en-GB" w:eastAsia="zh-CN"/>
        </w:rPr>
        <w:t>are</w:t>
      </w:r>
      <w:proofErr w:type="gramEnd"/>
      <w:r w:rsidRPr="00986816">
        <w:rPr>
          <w:rFonts w:ascii="Arial" w:eastAsia="Times New Roman" w:hAnsi="Arial" w:cs="Times New Roman"/>
          <w:bCs/>
          <w:sz w:val="20"/>
          <w:szCs w:val="20"/>
          <w:lang w:val="en-GB" w:eastAsia="zh-CN"/>
        </w:rPr>
        <w:t xml:space="preserve"> generally composed of video and non-video streams, where the non-video streams can consist of user action </w:t>
      </w:r>
      <w:r>
        <w:rPr>
          <w:rFonts w:ascii="Arial" w:eastAsia="Times New Roman" w:hAnsi="Arial" w:cs="Times New Roman"/>
          <w:bCs/>
          <w:sz w:val="20"/>
          <w:szCs w:val="20"/>
          <w:lang w:val="en-GB" w:eastAsia="zh-CN"/>
        </w:rPr>
        <w:t xml:space="preserve">stream </w:t>
      </w:r>
      <w:r w:rsidRPr="00986816">
        <w:rPr>
          <w:rFonts w:ascii="Arial" w:eastAsia="Times New Roman" w:hAnsi="Arial" w:cs="Times New Roman"/>
          <w:bCs/>
          <w:sz w:val="20"/>
          <w:szCs w:val="20"/>
          <w:lang w:val="en-GB" w:eastAsia="zh-CN"/>
        </w:rPr>
        <w:t xml:space="preserve">(e.g. </w:t>
      </w:r>
      <w:r w:rsidRPr="008472D7">
        <w:rPr>
          <w:rFonts w:ascii="Arial" w:eastAsia="Times New Roman" w:hAnsi="Arial" w:cs="Times New Roman"/>
          <w:bCs/>
          <w:sz w:val="20"/>
          <w:szCs w:val="20"/>
          <w:lang w:val="en-GB" w:eastAsia="zh-CN"/>
        </w:rPr>
        <w:t>. tracking data from sensors</w:t>
      </w:r>
      <w:r w:rsidRPr="00986816">
        <w:rPr>
          <w:rFonts w:ascii="Arial" w:eastAsia="Times New Roman" w:hAnsi="Arial" w:cs="Times New Roman"/>
          <w:bCs/>
          <w:sz w:val="20"/>
          <w:szCs w:val="20"/>
          <w:lang w:val="en-GB" w:eastAsia="zh-CN"/>
        </w:rPr>
        <w:t>) and control data stream (</w:t>
      </w:r>
      <w:proofErr w:type="gramStart"/>
      <w:r w:rsidRPr="00986816">
        <w:rPr>
          <w:rFonts w:ascii="Arial" w:eastAsia="Times New Roman" w:hAnsi="Arial" w:cs="Times New Roman"/>
          <w:bCs/>
          <w:sz w:val="20"/>
          <w:szCs w:val="20"/>
          <w:lang w:val="en-GB" w:eastAsia="zh-CN"/>
        </w:rPr>
        <w:t>e.g.</w:t>
      </w:r>
      <w:proofErr w:type="gramEnd"/>
      <w:r w:rsidRPr="00986816">
        <w:rPr>
          <w:rFonts w:ascii="Arial" w:eastAsia="Times New Roman" w:hAnsi="Arial" w:cs="Times New Roman"/>
          <w:bCs/>
          <w:sz w:val="20"/>
          <w:szCs w:val="20"/>
          <w:lang w:val="en-GB" w:eastAsia="zh-CN"/>
        </w:rPr>
        <w:t xml:space="preserve"> protocol flow control, keep alive messages)</w:t>
      </w:r>
    </w:p>
    <w:p w14:paraId="6603C4BB" w14:textId="77777777" w:rsidR="00270688" w:rsidRPr="004618C4" w:rsidRDefault="00270688" w:rsidP="00270688">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912139">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2</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912139">
        <w:rPr>
          <w:rFonts w:ascii="Arial" w:eastAsia="Times New Roman" w:hAnsi="Arial" w:cs="Times New Roman"/>
          <w:bCs/>
          <w:sz w:val="20"/>
          <w:szCs w:val="20"/>
          <w:lang w:val="en-GB" w:eastAsia="zh-CN"/>
        </w:rPr>
        <w:t xml:space="preserve">The </w:t>
      </w:r>
      <w:r>
        <w:rPr>
          <w:rFonts w:ascii="Arial" w:eastAsia="Times New Roman" w:hAnsi="Arial" w:cs="Times New Roman"/>
          <w:bCs/>
          <w:sz w:val="20"/>
          <w:szCs w:val="20"/>
          <w:lang w:val="en-GB" w:eastAsia="zh-CN"/>
        </w:rPr>
        <w:t xml:space="preserve">traffic models applied for AR/VR use cases (TR 38.824) can be used to model the user action traffic stream in UL for </w:t>
      </w:r>
      <w:proofErr w:type="gramStart"/>
      <w:r>
        <w:rPr>
          <w:rFonts w:ascii="Arial" w:eastAsia="Times New Roman" w:hAnsi="Arial" w:cs="Times New Roman"/>
          <w:bCs/>
          <w:sz w:val="20"/>
          <w:szCs w:val="20"/>
          <w:lang w:val="en-GB" w:eastAsia="zh-CN"/>
        </w:rPr>
        <w:t>AR</w:t>
      </w:r>
      <w:proofErr w:type="gramEnd"/>
    </w:p>
    <w:p w14:paraId="3B5D6688" w14:textId="77777777" w:rsidR="00270688" w:rsidRPr="00106F4C" w:rsidRDefault="00270688" w:rsidP="00270688">
      <w:pPr>
        <w:overflowPunct w:val="0"/>
        <w:autoSpaceDE w:val="0"/>
        <w:autoSpaceDN w:val="0"/>
        <w:adjustRightInd w:val="0"/>
        <w:spacing w:after="120" w:line="240" w:lineRule="auto"/>
        <w:ind w:left="1710" w:hanging="1710"/>
        <w:jc w:val="both"/>
        <w:textAlignment w:val="baseline"/>
        <w:rPr>
          <w:rFonts w:ascii="Arial" w:eastAsia="Times New Roman" w:hAnsi="Arial" w:cs="Times New Roman"/>
          <w:b/>
          <w:sz w:val="20"/>
          <w:szCs w:val="20"/>
          <w:lang w:val="en-GB" w:eastAsia="zh-CN"/>
        </w:rPr>
      </w:pPr>
      <w:r w:rsidRPr="00106F4C">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3</w:t>
      </w:r>
      <w:r w:rsidRPr="00106F4C">
        <w:rPr>
          <w:rFonts w:ascii="Arial" w:eastAsia="Times New Roman" w:hAnsi="Arial" w:cs="Times New Roman"/>
          <w:b/>
          <w:sz w:val="20"/>
          <w:szCs w:val="20"/>
          <w:lang w:val="en-GB" w:eastAsia="zh-CN"/>
        </w:rPr>
        <w:t xml:space="preserve">: </w:t>
      </w:r>
      <w:r w:rsidRPr="00106F4C">
        <w:rPr>
          <w:rFonts w:ascii="Arial" w:eastAsia="Times New Roman" w:hAnsi="Arial" w:cs="Times New Roman"/>
          <w:b/>
          <w:sz w:val="20"/>
          <w:szCs w:val="20"/>
          <w:lang w:val="en-GB" w:eastAsia="zh-CN"/>
        </w:rPr>
        <w:tab/>
      </w:r>
      <w:r w:rsidRPr="00106F4C">
        <w:rPr>
          <w:rFonts w:ascii="Arial" w:eastAsia="Times New Roman" w:hAnsi="Arial" w:cs="Times New Roman"/>
          <w:bCs/>
          <w:sz w:val="20"/>
          <w:szCs w:val="20"/>
          <w:lang w:val="en-GB" w:eastAsia="zh-CN"/>
        </w:rPr>
        <w:t xml:space="preserve">For AR, the UL traffic characteristics of aggregated video/media stream is significantly different than the pose/control </w:t>
      </w:r>
      <w:proofErr w:type="gramStart"/>
      <w:r w:rsidRPr="00106F4C">
        <w:rPr>
          <w:rFonts w:ascii="Arial" w:eastAsia="Times New Roman" w:hAnsi="Arial" w:cs="Times New Roman"/>
          <w:bCs/>
          <w:sz w:val="20"/>
          <w:szCs w:val="20"/>
          <w:lang w:val="en-GB" w:eastAsia="zh-CN"/>
        </w:rPr>
        <w:t>stream</w:t>
      </w:r>
      <w:proofErr w:type="gramEnd"/>
    </w:p>
    <w:p w14:paraId="329F156C" w14:textId="77777777" w:rsidR="00270688" w:rsidRPr="00106F4C" w:rsidRDefault="00270688" w:rsidP="00270688">
      <w:pPr>
        <w:overflowPunct w:val="0"/>
        <w:autoSpaceDE w:val="0"/>
        <w:autoSpaceDN w:val="0"/>
        <w:adjustRightInd w:val="0"/>
        <w:spacing w:after="120" w:line="240" w:lineRule="auto"/>
        <w:ind w:left="1710" w:hanging="1710"/>
        <w:jc w:val="both"/>
        <w:textAlignment w:val="baseline"/>
        <w:rPr>
          <w:rFonts w:ascii="Arial" w:eastAsia="Times New Roman" w:hAnsi="Arial" w:cs="Times New Roman"/>
          <w:bCs/>
          <w:sz w:val="20"/>
          <w:szCs w:val="20"/>
          <w:lang w:val="en-GB" w:eastAsia="zh-CN"/>
        </w:rPr>
      </w:pPr>
      <w:r w:rsidRPr="00106F4C">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4</w:t>
      </w:r>
      <w:r w:rsidRPr="00106F4C">
        <w:rPr>
          <w:rFonts w:ascii="Arial" w:eastAsia="Times New Roman" w:hAnsi="Arial" w:cs="Times New Roman"/>
          <w:b/>
          <w:sz w:val="20"/>
          <w:szCs w:val="20"/>
          <w:lang w:val="en-GB" w:eastAsia="zh-CN"/>
        </w:rPr>
        <w:t xml:space="preserve">: </w:t>
      </w:r>
      <w:r w:rsidRPr="00106F4C">
        <w:rPr>
          <w:rFonts w:ascii="Arial" w:eastAsia="Times New Roman" w:hAnsi="Arial" w:cs="Times New Roman"/>
          <w:b/>
          <w:sz w:val="20"/>
          <w:szCs w:val="20"/>
          <w:lang w:val="en-GB" w:eastAsia="zh-CN"/>
        </w:rPr>
        <w:tab/>
      </w:r>
      <w:r w:rsidRPr="00106F4C">
        <w:rPr>
          <w:rFonts w:ascii="Arial" w:eastAsia="Times New Roman" w:hAnsi="Arial" w:cs="Times New Roman"/>
          <w:bCs/>
          <w:sz w:val="20"/>
          <w:szCs w:val="20"/>
          <w:lang w:val="en-GB" w:eastAsia="zh-CN"/>
        </w:rPr>
        <w:t xml:space="preserve">For AR, due to the per-UE KPI requiring equal importance for all streams for meeting the </w:t>
      </w:r>
      <w:r>
        <w:rPr>
          <w:rFonts w:ascii="Arial" w:eastAsia="Times New Roman" w:hAnsi="Arial" w:cs="Times New Roman"/>
          <w:bCs/>
          <w:sz w:val="20"/>
          <w:szCs w:val="20"/>
          <w:lang w:val="en-GB" w:eastAsia="zh-CN"/>
        </w:rPr>
        <w:t xml:space="preserve">respective </w:t>
      </w:r>
      <w:r w:rsidRPr="00106F4C">
        <w:rPr>
          <w:rFonts w:ascii="Arial" w:eastAsia="Times New Roman" w:hAnsi="Arial" w:cs="Times New Roman"/>
          <w:bCs/>
          <w:sz w:val="20"/>
          <w:szCs w:val="20"/>
          <w:lang w:val="en-GB" w:eastAsia="zh-CN"/>
        </w:rPr>
        <w:t xml:space="preserve">X% and PDB and pairing of </w:t>
      </w:r>
      <w:r>
        <w:rPr>
          <w:rFonts w:ascii="Arial" w:eastAsia="Times New Roman" w:hAnsi="Arial" w:cs="Times New Roman"/>
          <w:bCs/>
          <w:sz w:val="20"/>
          <w:szCs w:val="20"/>
          <w:lang w:val="en-GB" w:eastAsia="zh-CN"/>
        </w:rPr>
        <w:t>different</w:t>
      </w:r>
      <w:r w:rsidRPr="00106F4C">
        <w:rPr>
          <w:rFonts w:ascii="Arial" w:eastAsia="Times New Roman" w:hAnsi="Arial" w:cs="Times New Roman"/>
          <w:bCs/>
          <w:sz w:val="20"/>
          <w:szCs w:val="20"/>
          <w:lang w:val="en-GB" w:eastAsia="zh-CN"/>
        </w:rPr>
        <w:t xml:space="preserve"> streams with significant differences</w:t>
      </w:r>
      <w:r>
        <w:rPr>
          <w:rFonts w:ascii="Arial" w:eastAsia="Times New Roman" w:hAnsi="Arial" w:cs="Times New Roman"/>
          <w:bCs/>
          <w:sz w:val="20"/>
          <w:szCs w:val="20"/>
          <w:lang w:val="en-GB" w:eastAsia="zh-CN"/>
        </w:rPr>
        <w:t xml:space="preserve"> in traffic </w:t>
      </w:r>
      <w:proofErr w:type="spellStart"/>
      <w:r>
        <w:rPr>
          <w:rFonts w:ascii="Arial" w:eastAsia="Times New Roman" w:hAnsi="Arial" w:cs="Times New Roman"/>
          <w:bCs/>
          <w:sz w:val="20"/>
          <w:szCs w:val="20"/>
          <w:lang w:val="en-GB" w:eastAsia="zh-CN"/>
        </w:rPr>
        <w:t>characteristcis</w:t>
      </w:r>
      <w:proofErr w:type="spellEnd"/>
      <w:r w:rsidRPr="00106F4C">
        <w:rPr>
          <w:rFonts w:ascii="Arial" w:eastAsia="Times New Roman" w:hAnsi="Arial" w:cs="Times New Roman"/>
          <w:bCs/>
          <w:sz w:val="20"/>
          <w:szCs w:val="20"/>
          <w:lang w:val="en-GB" w:eastAsia="zh-CN"/>
        </w:rPr>
        <w:t xml:space="preserve">, the </w:t>
      </w:r>
      <w:r>
        <w:rPr>
          <w:rFonts w:ascii="Arial" w:eastAsia="Times New Roman" w:hAnsi="Arial" w:cs="Times New Roman"/>
          <w:bCs/>
          <w:sz w:val="20"/>
          <w:szCs w:val="20"/>
          <w:lang w:val="en-GB" w:eastAsia="zh-CN"/>
        </w:rPr>
        <w:t>non-video streams (</w:t>
      </w:r>
      <w:proofErr w:type="gramStart"/>
      <w:r>
        <w:rPr>
          <w:rFonts w:ascii="Arial" w:eastAsia="Times New Roman" w:hAnsi="Arial" w:cs="Times New Roman"/>
          <w:bCs/>
          <w:sz w:val="20"/>
          <w:szCs w:val="20"/>
          <w:lang w:val="en-GB" w:eastAsia="zh-CN"/>
        </w:rPr>
        <w:t>e.g.</w:t>
      </w:r>
      <w:proofErr w:type="gramEnd"/>
      <w:r>
        <w:rPr>
          <w:rFonts w:ascii="Arial" w:eastAsia="Times New Roman" w:hAnsi="Arial" w:cs="Times New Roman"/>
          <w:bCs/>
          <w:sz w:val="20"/>
          <w:szCs w:val="20"/>
          <w:lang w:val="en-GB" w:eastAsia="zh-CN"/>
        </w:rPr>
        <w:t xml:space="preserve"> </w:t>
      </w:r>
      <w:r w:rsidRPr="00106F4C">
        <w:rPr>
          <w:rFonts w:ascii="Arial" w:eastAsia="Times New Roman" w:hAnsi="Arial" w:cs="Times New Roman"/>
          <w:bCs/>
          <w:sz w:val="20"/>
          <w:szCs w:val="20"/>
          <w:lang w:val="en-GB" w:eastAsia="zh-CN"/>
        </w:rPr>
        <w:t>pose/control</w:t>
      </w:r>
      <w:r>
        <w:rPr>
          <w:rFonts w:ascii="Arial" w:eastAsia="Times New Roman" w:hAnsi="Arial" w:cs="Times New Roman"/>
          <w:bCs/>
          <w:sz w:val="20"/>
          <w:szCs w:val="20"/>
          <w:lang w:val="en-GB" w:eastAsia="zh-CN"/>
        </w:rPr>
        <w:t>, user actions)</w:t>
      </w:r>
      <w:r w:rsidRPr="00106F4C">
        <w:rPr>
          <w:rFonts w:ascii="Arial" w:eastAsia="Times New Roman" w:hAnsi="Arial" w:cs="Times New Roman"/>
          <w:bCs/>
          <w:sz w:val="20"/>
          <w:szCs w:val="20"/>
          <w:lang w:val="en-GB" w:eastAsia="zh-CN"/>
        </w:rPr>
        <w:t xml:space="preserve"> can have major impact on the capacity achievable </w:t>
      </w:r>
    </w:p>
    <w:p w14:paraId="6CFDF138" w14:textId="1C05A92D" w:rsidR="00B40CE0" w:rsidRDefault="005F7F54" w:rsidP="000B1CEC">
      <w:pPr>
        <w:spacing w:after="120" w:line="240" w:lineRule="auto"/>
        <w:rPr>
          <w:rFonts w:ascii="Arial" w:hAnsi="Arial" w:cs="Arial"/>
          <w:sz w:val="20"/>
          <w:szCs w:val="20"/>
        </w:rPr>
      </w:pPr>
      <w:r w:rsidRPr="007B0FB6">
        <w:rPr>
          <w:rFonts w:ascii="Arial" w:hAnsi="Arial" w:cs="Arial"/>
          <w:sz w:val="20"/>
          <w:szCs w:val="20"/>
        </w:rPr>
        <w:t>Based on these observations, the following conclusions were made:</w:t>
      </w:r>
    </w:p>
    <w:p w14:paraId="393DA38A" w14:textId="0B629C36" w:rsidR="00270688" w:rsidRDefault="00270688" w:rsidP="000B1CEC">
      <w:pPr>
        <w:overflowPunct w:val="0"/>
        <w:autoSpaceDE w:val="0"/>
        <w:autoSpaceDN w:val="0"/>
        <w:adjustRightInd w:val="0"/>
        <w:spacing w:after="120" w:line="240" w:lineRule="auto"/>
        <w:ind w:left="1354" w:hanging="1354"/>
        <w:jc w:val="both"/>
        <w:textAlignment w:val="baseline"/>
        <w:rPr>
          <w:rFonts w:ascii="Arial" w:eastAsia="Times New Roman" w:hAnsi="Arial" w:cs="Times New Roman"/>
          <w:bCs/>
          <w:sz w:val="20"/>
          <w:szCs w:val="20"/>
          <w:lang w:val="en-GB" w:eastAsia="zh-CN"/>
        </w:rPr>
      </w:pPr>
      <w:r w:rsidRPr="00912139">
        <w:rPr>
          <w:rFonts w:ascii="Arial" w:eastAsia="Times New Roman" w:hAnsi="Arial" w:cs="Times New Roman"/>
          <w:b/>
          <w:sz w:val="20"/>
          <w:szCs w:val="20"/>
          <w:lang w:val="en-GB" w:eastAsia="zh-CN"/>
        </w:rPr>
        <w:t xml:space="preserve">Proposal </w:t>
      </w:r>
      <w:r>
        <w:rPr>
          <w:rFonts w:ascii="Arial" w:eastAsia="Times New Roman" w:hAnsi="Arial" w:cs="Times New Roman"/>
          <w:b/>
          <w:sz w:val="20"/>
          <w:szCs w:val="20"/>
          <w:lang w:val="en-GB" w:eastAsia="zh-CN"/>
        </w:rPr>
        <w:t>1</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912139">
        <w:rPr>
          <w:rFonts w:ascii="Arial" w:eastAsia="Times New Roman" w:hAnsi="Arial" w:cs="Times New Roman"/>
          <w:bCs/>
          <w:sz w:val="20"/>
          <w:szCs w:val="20"/>
          <w:lang w:val="en-GB" w:eastAsia="zh-CN"/>
        </w:rPr>
        <w:t>RAN1 uses</w:t>
      </w:r>
      <w:r>
        <w:rPr>
          <w:rFonts w:ascii="Arial" w:eastAsia="Times New Roman" w:hAnsi="Arial" w:cs="Times New Roman"/>
          <w:bCs/>
          <w:sz w:val="20"/>
          <w:szCs w:val="20"/>
          <w:lang w:val="en-GB" w:eastAsia="zh-CN"/>
        </w:rPr>
        <w:t xml:space="preserve"> user action traffic stream for UL evaluations of </w:t>
      </w:r>
      <w:proofErr w:type="gramStart"/>
      <w:r>
        <w:rPr>
          <w:rFonts w:ascii="Arial" w:eastAsia="Times New Roman" w:hAnsi="Arial" w:cs="Times New Roman"/>
          <w:bCs/>
          <w:sz w:val="20"/>
          <w:szCs w:val="20"/>
          <w:lang w:val="en-GB" w:eastAsia="zh-CN"/>
        </w:rPr>
        <w:t>AR</w:t>
      </w:r>
      <w:proofErr w:type="gramEnd"/>
      <w:r>
        <w:rPr>
          <w:rFonts w:ascii="Arial" w:eastAsia="Times New Roman" w:hAnsi="Arial" w:cs="Times New Roman"/>
          <w:bCs/>
          <w:sz w:val="20"/>
          <w:szCs w:val="20"/>
          <w:lang w:val="en-GB" w:eastAsia="zh-CN"/>
        </w:rPr>
        <w:t xml:space="preserve"> </w:t>
      </w:r>
    </w:p>
    <w:p w14:paraId="06581A8A" w14:textId="77777777" w:rsidR="00270688" w:rsidRDefault="00270688" w:rsidP="000B1CEC">
      <w:pPr>
        <w:overflowPunct w:val="0"/>
        <w:autoSpaceDE w:val="0"/>
        <w:autoSpaceDN w:val="0"/>
        <w:adjustRightInd w:val="0"/>
        <w:spacing w:after="40" w:line="240" w:lineRule="auto"/>
        <w:ind w:left="1354" w:hanging="1354"/>
        <w:jc w:val="both"/>
        <w:textAlignment w:val="baseline"/>
        <w:rPr>
          <w:rFonts w:ascii="Arial" w:eastAsia="Times New Roman" w:hAnsi="Arial" w:cs="Times New Roman"/>
          <w:bCs/>
          <w:sz w:val="20"/>
          <w:szCs w:val="20"/>
          <w:lang w:val="en-GB" w:eastAsia="zh-CN"/>
        </w:rPr>
      </w:pPr>
      <w:r w:rsidRPr="00912139">
        <w:rPr>
          <w:rFonts w:ascii="Arial" w:eastAsia="Times New Roman" w:hAnsi="Arial" w:cs="Times New Roman"/>
          <w:b/>
          <w:sz w:val="20"/>
          <w:szCs w:val="20"/>
          <w:lang w:val="en-GB" w:eastAsia="zh-CN"/>
        </w:rPr>
        <w:t xml:space="preserve">Proposal </w:t>
      </w:r>
      <w:r>
        <w:rPr>
          <w:rFonts w:ascii="Arial" w:eastAsia="Times New Roman" w:hAnsi="Arial" w:cs="Times New Roman"/>
          <w:b/>
          <w:sz w:val="20"/>
          <w:szCs w:val="20"/>
          <w:lang w:val="en-GB" w:eastAsia="zh-CN"/>
        </w:rPr>
        <w:t>2</w:t>
      </w:r>
      <w:r w:rsidRPr="00912139">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912139">
        <w:rPr>
          <w:rFonts w:ascii="Arial" w:eastAsia="Times New Roman" w:hAnsi="Arial" w:cs="Times New Roman"/>
          <w:bCs/>
          <w:sz w:val="20"/>
          <w:szCs w:val="20"/>
          <w:lang w:val="en-GB" w:eastAsia="zh-CN"/>
        </w:rPr>
        <w:t xml:space="preserve">RAN1 uses </w:t>
      </w:r>
      <w:r>
        <w:rPr>
          <w:rFonts w:ascii="Arial" w:eastAsia="Times New Roman" w:hAnsi="Arial" w:cs="Times New Roman"/>
          <w:bCs/>
          <w:sz w:val="20"/>
          <w:szCs w:val="20"/>
          <w:lang w:val="en-GB" w:eastAsia="zh-CN"/>
        </w:rPr>
        <w:t>the following traffic model for the user action traffic stream (</w:t>
      </w:r>
      <w:proofErr w:type="gramStart"/>
      <w:r>
        <w:rPr>
          <w:rFonts w:ascii="Arial" w:eastAsia="Times New Roman" w:hAnsi="Arial" w:cs="Times New Roman"/>
          <w:bCs/>
          <w:sz w:val="20"/>
          <w:szCs w:val="20"/>
          <w:lang w:val="en-GB" w:eastAsia="zh-CN"/>
        </w:rPr>
        <w:t>i.e.</w:t>
      </w:r>
      <w:proofErr w:type="gramEnd"/>
      <w:r>
        <w:rPr>
          <w:rFonts w:ascii="Arial" w:eastAsia="Times New Roman" w:hAnsi="Arial" w:cs="Times New Roman"/>
          <w:bCs/>
          <w:sz w:val="20"/>
          <w:szCs w:val="20"/>
          <w:lang w:val="en-GB" w:eastAsia="zh-CN"/>
        </w:rPr>
        <w:t xml:space="preserve"> stream 3) in UL for AR</w:t>
      </w:r>
    </w:p>
    <w:p w14:paraId="7CFEDEFF" w14:textId="77777777" w:rsidR="00270688" w:rsidRPr="005F22A0" w:rsidRDefault="00270688" w:rsidP="00270688">
      <w:pPr>
        <w:numPr>
          <w:ilvl w:val="2"/>
          <w:numId w:val="31"/>
        </w:numPr>
        <w:overflowPunct w:val="0"/>
        <w:autoSpaceDE w:val="0"/>
        <w:autoSpaceDN w:val="0"/>
        <w:spacing w:after="0" w:line="240" w:lineRule="auto"/>
        <w:jc w:val="both"/>
        <w:rPr>
          <w:rFonts w:ascii="Arial" w:eastAsia="Times New Roman" w:hAnsi="Arial" w:cs="Arial"/>
          <w:sz w:val="20"/>
          <w:szCs w:val="20"/>
        </w:rPr>
      </w:pPr>
      <w:r>
        <w:rPr>
          <w:rFonts w:ascii="Arial" w:eastAsia="Times New Roman" w:hAnsi="Arial" w:cs="Arial"/>
          <w:sz w:val="20"/>
          <w:szCs w:val="20"/>
        </w:rPr>
        <w:t>Packet arrival: Ap</w:t>
      </w:r>
      <w:r w:rsidRPr="005F22A0">
        <w:rPr>
          <w:rFonts w:ascii="Arial" w:eastAsia="Times New Roman" w:hAnsi="Arial" w:cs="Arial"/>
          <w:sz w:val="20"/>
          <w:szCs w:val="20"/>
        </w:rPr>
        <w:t xml:space="preserve">eriodic with </w:t>
      </w:r>
      <w:r>
        <w:rPr>
          <w:rFonts w:ascii="Arial" w:eastAsia="Times New Roman" w:hAnsi="Arial" w:cs="Arial"/>
          <w:sz w:val="20"/>
          <w:szCs w:val="20"/>
        </w:rPr>
        <w:t xml:space="preserve">inter-packet </w:t>
      </w:r>
      <w:r w:rsidRPr="005F22A0">
        <w:rPr>
          <w:rFonts w:ascii="Arial" w:eastAsia="Times New Roman" w:hAnsi="Arial" w:cs="Arial"/>
          <w:sz w:val="20"/>
          <w:szCs w:val="20"/>
        </w:rPr>
        <w:t>arrival time</w:t>
      </w:r>
      <w:r>
        <w:rPr>
          <w:rFonts w:ascii="Arial" w:eastAsia="Times New Roman" w:hAnsi="Arial" w:cs="Arial"/>
          <w:sz w:val="20"/>
          <w:szCs w:val="20"/>
        </w:rPr>
        <w:t xml:space="preserve"> (average) of 10</w:t>
      </w:r>
      <w:r w:rsidRPr="005F22A0">
        <w:rPr>
          <w:rFonts w:ascii="Arial" w:eastAsia="Times New Roman" w:hAnsi="Arial" w:cs="Arial"/>
          <w:sz w:val="20"/>
          <w:szCs w:val="20"/>
        </w:rPr>
        <w:t>ms</w:t>
      </w:r>
      <w:r>
        <w:rPr>
          <w:rFonts w:ascii="Arial" w:eastAsia="Times New Roman" w:hAnsi="Arial" w:cs="Arial"/>
          <w:sz w:val="20"/>
          <w:szCs w:val="20"/>
        </w:rPr>
        <w:t xml:space="preserve"> </w:t>
      </w:r>
    </w:p>
    <w:p w14:paraId="58BDC5AF" w14:textId="77777777" w:rsidR="00270688" w:rsidRPr="005F22A0" w:rsidRDefault="00270688" w:rsidP="00270688">
      <w:pPr>
        <w:numPr>
          <w:ilvl w:val="2"/>
          <w:numId w:val="31"/>
        </w:numPr>
        <w:overflowPunct w:val="0"/>
        <w:autoSpaceDE w:val="0"/>
        <w:autoSpaceDN w:val="0"/>
        <w:spacing w:after="0" w:line="240" w:lineRule="auto"/>
        <w:jc w:val="both"/>
        <w:rPr>
          <w:rFonts w:ascii="Arial" w:eastAsia="Times New Roman" w:hAnsi="Arial" w:cs="Arial"/>
          <w:sz w:val="20"/>
          <w:szCs w:val="20"/>
        </w:rPr>
      </w:pPr>
      <w:r>
        <w:rPr>
          <w:rFonts w:ascii="Arial" w:eastAsia="Times New Roman" w:hAnsi="Arial" w:cs="Arial"/>
          <w:sz w:val="20"/>
          <w:szCs w:val="20"/>
        </w:rPr>
        <w:t>Packet size:</w:t>
      </w:r>
      <w:r w:rsidRPr="005F22A0">
        <w:rPr>
          <w:rFonts w:ascii="Arial" w:eastAsia="Times New Roman" w:hAnsi="Arial" w:cs="Arial"/>
          <w:sz w:val="20"/>
          <w:szCs w:val="20"/>
        </w:rPr>
        <w:t xml:space="preserve"> 200 bytes </w:t>
      </w:r>
    </w:p>
    <w:p w14:paraId="2037EE21" w14:textId="19DC964D" w:rsidR="00270688" w:rsidRDefault="00270688" w:rsidP="00270688">
      <w:pPr>
        <w:numPr>
          <w:ilvl w:val="2"/>
          <w:numId w:val="31"/>
        </w:numPr>
        <w:overflowPunct w:val="0"/>
        <w:autoSpaceDE w:val="0"/>
        <w:autoSpaceDN w:val="0"/>
        <w:spacing w:after="0" w:line="240" w:lineRule="auto"/>
        <w:jc w:val="both"/>
        <w:rPr>
          <w:rFonts w:ascii="Arial" w:eastAsia="Times New Roman" w:hAnsi="Arial" w:cs="Arial"/>
          <w:sz w:val="20"/>
          <w:szCs w:val="20"/>
        </w:rPr>
      </w:pPr>
      <w:r w:rsidRPr="005F22A0">
        <w:rPr>
          <w:rFonts w:ascii="Arial" w:eastAsia="Times New Roman" w:hAnsi="Arial" w:cs="Arial"/>
          <w:sz w:val="20"/>
          <w:szCs w:val="20"/>
        </w:rPr>
        <w:t xml:space="preserve">PDB: 4 </w:t>
      </w:r>
      <w:proofErr w:type="spellStart"/>
      <w:r w:rsidRPr="005F22A0">
        <w:rPr>
          <w:rFonts w:ascii="Arial" w:eastAsia="Times New Roman" w:hAnsi="Arial" w:cs="Arial"/>
          <w:sz w:val="20"/>
          <w:szCs w:val="20"/>
        </w:rPr>
        <w:t>ms</w:t>
      </w:r>
      <w:proofErr w:type="spellEnd"/>
    </w:p>
    <w:p w14:paraId="3E7EB4A1" w14:textId="77777777" w:rsidR="00270688" w:rsidRPr="000B1CEC" w:rsidRDefault="00270688" w:rsidP="000B1CEC">
      <w:pPr>
        <w:overflowPunct w:val="0"/>
        <w:autoSpaceDE w:val="0"/>
        <w:autoSpaceDN w:val="0"/>
        <w:spacing w:after="0" w:line="240" w:lineRule="auto"/>
        <w:ind w:left="2160"/>
        <w:jc w:val="both"/>
        <w:rPr>
          <w:rFonts w:ascii="Arial" w:eastAsia="Times New Roman" w:hAnsi="Arial" w:cs="Arial"/>
          <w:sz w:val="20"/>
          <w:szCs w:val="20"/>
        </w:rPr>
      </w:pPr>
    </w:p>
    <w:p w14:paraId="2A58BADA" w14:textId="707122DD" w:rsidR="00270688" w:rsidRPr="000B1CEC" w:rsidRDefault="00270688" w:rsidP="000B1CEC">
      <w:pPr>
        <w:overflowPunct w:val="0"/>
        <w:autoSpaceDE w:val="0"/>
        <w:autoSpaceDN w:val="0"/>
        <w:adjustRightInd w:val="0"/>
        <w:spacing w:after="120" w:line="240" w:lineRule="auto"/>
        <w:ind w:left="1350" w:hanging="1350"/>
        <w:jc w:val="both"/>
        <w:textAlignment w:val="baseline"/>
        <w:rPr>
          <w:rFonts w:ascii="Arial" w:eastAsia="Times New Roman" w:hAnsi="Arial" w:cs="Times New Roman"/>
          <w:b/>
          <w:sz w:val="20"/>
          <w:szCs w:val="20"/>
          <w:lang w:val="en-GB" w:eastAsia="zh-CN"/>
        </w:rPr>
      </w:pPr>
      <w:r w:rsidRPr="00106F4C">
        <w:rPr>
          <w:rFonts w:ascii="Arial" w:eastAsia="Times New Roman" w:hAnsi="Arial" w:cs="Times New Roman"/>
          <w:b/>
          <w:sz w:val="20"/>
          <w:szCs w:val="20"/>
          <w:lang w:val="en-GB" w:eastAsia="zh-CN"/>
        </w:rPr>
        <w:lastRenderedPageBreak/>
        <w:t xml:space="preserve">Proposal </w:t>
      </w:r>
      <w:r>
        <w:rPr>
          <w:rFonts w:ascii="Arial" w:eastAsia="Times New Roman" w:hAnsi="Arial" w:cs="Times New Roman"/>
          <w:b/>
          <w:sz w:val="20"/>
          <w:szCs w:val="20"/>
          <w:lang w:val="en-GB" w:eastAsia="zh-CN"/>
        </w:rPr>
        <w:t>3</w:t>
      </w:r>
      <w:r w:rsidRPr="00106F4C">
        <w:rPr>
          <w:rFonts w:ascii="Arial" w:eastAsia="Times New Roman" w:hAnsi="Arial" w:cs="Times New Roman"/>
          <w:b/>
          <w:sz w:val="20"/>
          <w:szCs w:val="20"/>
          <w:lang w:val="en-GB" w:eastAsia="zh-CN"/>
        </w:rPr>
        <w:t xml:space="preserve">: </w:t>
      </w:r>
      <w:r w:rsidRPr="00106F4C">
        <w:rPr>
          <w:rFonts w:ascii="Arial" w:eastAsia="Times New Roman" w:hAnsi="Arial" w:cs="Times New Roman"/>
          <w:b/>
          <w:sz w:val="20"/>
          <w:szCs w:val="20"/>
          <w:lang w:val="en-GB" w:eastAsia="zh-CN"/>
        </w:rPr>
        <w:tab/>
      </w:r>
      <w:r w:rsidRPr="00106F4C">
        <w:rPr>
          <w:rFonts w:ascii="Arial" w:eastAsia="Times New Roman" w:hAnsi="Arial" w:cs="Times New Roman"/>
          <w:bCs/>
          <w:sz w:val="20"/>
          <w:szCs w:val="20"/>
          <w:lang w:val="en-GB" w:eastAsia="zh-CN"/>
        </w:rPr>
        <w:t xml:space="preserve">RAN1 uses </w:t>
      </w:r>
      <w:r>
        <w:rPr>
          <w:rFonts w:ascii="Arial" w:eastAsia="Times New Roman" w:hAnsi="Arial" w:cs="Times New Roman"/>
          <w:bCs/>
          <w:sz w:val="20"/>
          <w:szCs w:val="20"/>
          <w:lang w:val="en-GB" w:eastAsia="zh-CN"/>
        </w:rPr>
        <w:t>3</w:t>
      </w:r>
      <w:r w:rsidRPr="00106F4C">
        <w:rPr>
          <w:rFonts w:ascii="Arial" w:eastAsia="Times New Roman" w:hAnsi="Arial" w:cs="Times New Roman"/>
          <w:bCs/>
          <w:sz w:val="20"/>
          <w:szCs w:val="20"/>
          <w:lang w:val="en-GB" w:eastAsia="zh-CN"/>
        </w:rPr>
        <w:t xml:space="preserve"> traffic streams in UL </w:t>
      </w:r>
      <w:r>
        <w:rPr>
          <w:rFonts w:ascii="Arial" w:eastAsia="Times New Roman" w:hAnsi="Arial" w:cs="Times New Roman"/>
          <w:bCs/>
          <w:sz w:val="20"/>
          <w:szCs w:val="20"/>
          <w:lang w:val="en-GB" w:eastAsia="zh-CN"/>
        </w:rPr>
        <w:t xml:space="preserve">for AR </w:t>
      </w:r>
      <w:r w:rsidRPr="00106F4C">
        <w:rPr>
          <w:rFonts w:ascii="Arial" w:eastAsia="Times New Roman" w:hAnsi="Arial" w:cs="Times New Roman"/>
          <w:bCs/>
          <w:sz w:val="20"/>
          <w:szCs w:val="20"/>
          <w:lang w:val="en-GB" w:eastAsia="zh-CN"/>
        </w:rPr>
        <w:t>(</w:t>
      </w:r>
      <w:proofErr w:type="gramStart"/>
      <w:r w:rsidRPr="00106F4C">
        <w:rPr>
          <w:rFonts w:ascii="Arial" w:eastAsia="Times New Roman" w:hAnsi="Arial" w:cs="Times New Roman"/>
          <w:bCs/>
          <w:sz w:val="20"/>
          <w:szCs w:val="20"/>
          <w:lang w:val="en-GB" w:eastAsia="zh-CN"/>
        </w:rPr>
        <w:t>i.e.</w:t>
      </w:r>
      <w:proofErr w:type="gramEnd"/>
      <w:r w:rsidRPr="00106F4C">
        <w:rPr>
          <w:rFonts w:ascii="Arial" w:eastAsia="Times New Roman" w:hAnsi="Arial" w:cs="Times New Roman"/>
          <w:bCs/>
          <w:sz w:val="20"/>
          <w:szCs w:val="20"/>
          <w:lang w:val="en-GB" w:eastAsia="zh-CN"/>
        </w:rPr>
        <w:t xml:space="preserve"> aggregated video/media</w:t>
      </w:r>
      <w:r>
        <w:rPr>
          <w:rFonts w:ascii="Arial" w:eastAsia="Times New Roman" w:hAnsi="Arial" w:cs="Times New Roman"/>
          <w:bCs/>
          <w:sz w:val="20"/>
          <w:szCs w:val="20"/>
          <w:lang w:val="en-GB" w:eastAsia="zh-CN"/>
        </w:rPr>
        <w:t xml:space="preserve">, </w:t>
      </w:r>
      <w:r w:rsidRPr="009F201D">
        <w:rPr>
          <w:rFonts w:ascii="Arial" w:eastAsia="Times New Roman" w:hAnsi="Arial" w:cs="Times New Roman"/>
          <w:bCs/>
          <w:sz w:val="20"/>
          <w:szCs w:val="20"/>
          <w:lang w:val="en-GB" w:eastAsia="zh-CN"/>
        </w:rPr>
        <w:t>pose/control</w:t>
      </w:r>
      <w:r>
        <w:rPr>
          <w:rFonts w:ascii="Arial" w:eastAsia="Times New Roman" w:hAnsi="Arial" w:cs="Times New Roman"/>
          <w:bCs/>
          <w:sz w:val="20"/>
          <w:szCs w:val="20"/>
          <w:lang w:val="en-GB" w:eastAsia="zh-CN"/>
        </w:rPr>
        <w:t xml:space="preserve"> and user actions</w:t>
      </w:r>
      <w:r w:rsidRPr="00106F4C">
        <w:rPr>
          <w:rFonts w:ascii="Arial" w:eastAsia="Times New Roman" w:hAnsi="Arial" w:cs="Times New Roman"/>
          <w:bCs/>
          <w:sz w:val="20"/>
          <w:szCs w:val="20"/>
          <w:lang w:val="en-GB" w:eastAsia="zh-CN"/>
        </w:rPr>
        <w:t>) as baseline for capacity evaluations</w:t>
      </w:r>
    </w:p>
    <w:p w14:paraId="01723EC2" w14:textId="09528969" w:rsidR="005F7F54" w:rsidRPr="007B0FB6" w:rsidRDefault="005F7F54" w:rsidP="00403690">
      <w:pPr>
        <w:pStyle w:val="Heading1"/>
        <w:rPr>
          <w:rFonts w:cs="Arial"/>
        </w:rPr>
      </w:pPr>
      <w:r w:rsidRPr="007B0FB6">
        <w:rPr>
          <w:rFonts w:cs="Arial"/>
        </w:rPr>
        <w:t>References</w:t>
      </w:r>
    </w:p>
    <w:p w14:paraId="23D83862" w14:textId="77777777" w:rsidR="00270688" w:rsidRDefault="00537C66" w:rsidP="00270688">
      <w:pPr>
        <w:pStyle w:val="Reference"/>
        <w:overflowPunct w:val="0"/>
        <w:autoSpaceDE w:val="0"/>
        <w:autoSpaceDN w:val="0"/>
        <w:adjustRightInd w:val="0"/>
        <w:spacing w:after="120" w:line="240" w:lineRule="auto"/>
        <w:jc w:val="both"/>
        <w:textAlignment w:val="baseline"/>
        <w:rPr>
          <w:rFonts w:ascii="Arial" w:hAnsi="Arial" w:cs="Arial"/>
          <w:sz w:val="20"/>
          <w:szCs w:val="20"/>
        </w:rPr>
      </w:pPr>
      <w:bookmarkStart w:id="3" w:name="_Hlk54273088"/>
      <w:r w:rsidRPr="007B0FB6">
        <w:rPr>
          <w:rFonts w:ascii="Arial" w:hAnsi="Arial" w:cs="Arial"/>
          <w:sz w:val="20"/>
          <w:szCs w:val="20"/>
        </w:rPr>
        <w:t>R</w:t>
      </w:r>
      <w:r w:rsidR="00DA291C" w:rsidRPr="007B0FB6">
        <w:rPr>
          <w:rFonts w:ascii="Arial" w:hAnsi="Arial" w:cs="Arial"/>
          <w:sz w:val="20"/>
          <w:szCs w:val="20"/>
        </w:rPr>
        <w:t>AN1 Cha</w:t>
      </w:r>
      <w:r w:rsidR="0029602F" w:rsidRPr="007B0FB6">
        <w:rPr>
          <w:rFonts w:ascii="Arial" w:hAnsi="Arial" w:cs="Arial"/>
          <w:sz w:val="20"/>
          <w:szCs w:val="20"/>
        </w:rPr>
        <w:t>i</w:t>
      </w:r>
      <w:r w:rsidR="00DA291C" w:rsidRPr="007B0FB6">
        <w:rPr>
          <w:rFonts w:ascii="Arial" w:hAnsi="Arial" w:cs="Arial"/>
          <w:sz w:val="20"/>
          <w:szCs w:val="20"/>
        </w:rPr>
        <w:t>rman notes, RAN1#10</w:t>
      </w:r>
      <w:r w:rsidR="004A32E4">
        <w:rPr>
          <w:rFonts w:ascii="Arial" w:hAnsi="Arial" w:cs="Arial"/>
          <w:sz w:val="20"/>
          <w:szCs w:val="20"/>
        </w:rPr>
        <w:t>5</w:t>
      </w:r>
      <w:r w:rsidR="00DA291C" w:rsidRPr="007B0FB6">
        <w:rPr>
          <w:rFonts w:ascii="Arial" w:hAnsi="Arial" w:cs="Arial"/>
          <w:sz w:val="20"/>
          <w:szCs w:val="20"/>
        </w:rPr>
        <w:t>-e</w:t>
      </w:r>
      <w:r w:rsidRPr="007B0FB6">
        <w:rPr>
          <w:rFonts w:ascii="Arial" w:hAnsi="Arial" w:cs="Arial"/>
          <w:sz w:val="20"/>
          <w:szCs w:val="20"/>
        </w:rPr>
        <w:t>,</w:t>
      </w:r>
      <w:r w:rsidR="002C2704" w:rsidRPr="007B0FB6">
        <w:rPr>
          <w:rFonts w:ascii="Arial" w:hAnsi="Arial" w:cs="Arial"/>
          <w:sz w:val="20"/>
          <w:szCs w:val="20"/>
        </w:rPr>
        <w:t xml:space="preserve"> </w:t>
      </w:r>
      <w:r w:rsidR="004A32E4">
        <w:rPr>
          <w:rFonts w:ascii="Arial" w:hAnsi="Arial" w:cs="Arial"/>
          <w:sz w:val="20"/>
          <w:szCs w:val="20"/>
        </w:rPr>
        <w:t>May</w:t>
      </w:r>
      <w:r w:rsidRPr="007B0FB6">
        <w:rPr>
          <w:rFonts w:ascii="Arial" w:hAnsi="Arial" w:cs="Arial"/>
          <w:sz w:val="20"/>
          <w:szCs w:val="20"/>
        </w:rPr>
        <w:t xml:space="preserve"> 202</w:t>
      </w:r>
      <w:r w:rsidR="002C2704" w:rsidRPr="007B0FB6">
        <w:rPr>
          <w:rFonts w:ascii="Arial" w:hAnsi="Arial" w:cs="Arial"/>
          <w:sz w:val="20"/>
          <w:szCs w:val="20"/>
        </w:rPr>
        <w:t>1</w:t>
      </w:r>
    </w:p>
    <w:p w14:paraId="24C05C1E" w14:textId="74DED682" w:rsidR="00A5398F" w:rsidRPr="00270688" w:rsidRDefault="00A5398F" w:rsidP="00270688">
      <w:pPr>
        <w:pStyle w:val="Reference"/>
        <w:overflowPunct w:val="0"/>
        <w:autoSpaceDE w:val="0"/>
        <w:autoSpaceDN w:val="0"/>
        <w:adjustRightInd w:val="0"/>
        <w:spacing w:after="120" w:line="240" w:lineRule="auto"/>
        <w:jc w:val="both"/>
        <w:textAlignment w:val="baseline"/>
        <w:rPr>
          <w:rFonts w:ascii="Arial" w:hAnsi="Arial" w:cs="Arial"/>
          <w:sz w:val="20"/>
          <w:szCs w:val="20"/>
        </w:rPr>
      </w:pPr>
      <w:r w:rsidRPr="00270688">
        <w:rPr>
          <w:rFonts w:ascii="Arial" w:eastAsia="Times New Roman" w:hAnsi="Arial" w:cs="Arial"/>
          <w:sz w:val="20"/>
          <w:szCs w:val="20"/>
          <w:lang w:val="en-GB" w:eastAsia="zh-CN"/>
        </w:rPr>
        <w:t>3GPP TR 26.998, Support of 5G Glass-type Augmented Reality / Mixed Reality (AR/MR) devices, v0.8.0, June 2021</w:t>
      </w:r>
    </w:p>
    <w:p w14:paraId="7E208E33" w14:textId="17D550F4" w:rsidR="00903951" w:rsidRPr="00903951" w:rsidRDefault="00A5398F" w:rsidP="00537C66">
      <w:pPr>
        <w:pStyle w:val="Reference"/>
        <w:overflowPunct w:val="0"/>
        <w:autoSpaceDE w:val="0"/>
        <w:autoSpaceDN w:val="0"/>
        <w:adjustRightInd w:val="0"/>
        <w:spacing w:after="120" w:line="240" w:lineRule="auto"/>
        <w:jc w:val="both"/>
        <w:textAlignment w:val="baseline"/>
        <w:rPr>
          <w:rFonts w:ascii="Arial" w:hAnsi="Arial" w:cs="Arial"/>
          <w:sz w:val="20"/>
          <w:szCs w:val="20"/>
        </w:rPr>
      </w:pPr>
      <w:r w:rsidRPr="00A5398F">
        <w:rPr>
          <w:rFonts w:ascii="Arial" w:hAnsi="Arial" w:cs="Arial"/>
          <w:sz w:val="20"/>
          <w:szCs w:val="20"/>
        </w:rPr>
        <w:t>R1-2105499</w:t>
      </w:r>
      <w:r w:rsidR="00903951">
        <w:rPr>
          <w:rFonts w:ascii="Arial" w:hAnsi="Arial" w:cs="Arial"/>
          <w:sz w:val="20"/>
          <w:szCs w:val="20"/>
        </w:rPr>
        <w:t xml:space="preserve">, </w:t>
      </w:r>
      <w:r w:rsidRPr="00A5398F">
        <w:rPr>
          <w:rFonts w:ascii="Arial" w:hAnsi="Arial" w:cs="Arial"/>
          <w:sz w:val="20"/>
          <w:szCs w:val="20"/>
        </w:rPr>
        <w:t>Discussion on UL traffic models</w:t>
      </w:r>
      <w:r w:rsidR="00903951">
        <w:rPr>
          <w:rFonts w:ascii="Arial" w:hAnsi="Arial" w:cs="Arial"/>
          <w:sz w:val="20"/>
          <w:szCs w:val="20"/>
        </w:rPr>
        <w:t xml:space="preserve">, </w:t>
      </w:r>
      <w:proofErr w:type="spellStart"/>
      <w:r w:rsidR="00903951" w:rsidRPr="00903951">
        <w:rPr>
          <w:rFonts w:ascii="Arial" w:hAnsi="Arial" w:cs="Arial"/>
          <w:sz w:val="20"/>
          <w:szCs w:val="20"/>
        </w:rPr>
        <w:t>InterDigital</w:t>
      </w:r>
      <w:proofErr w:type="spellEnd"/>
      <w:r w:rsidR="00903951" w:rsidRPr="00903951">
        <w:rPr>
          <w:rFonts w:ascii="Arial" w:hAnsi="Arial" w:cs="Arial"/>
          <w:sz w:val="20"/>
          <w:szCs w:val="20"/>
        </w:rPr>
        <w:t xml:space="preserve"> Inc.</w:t>
      </w:r>
      <w:r w:rsidR="00903951">
        <w:rPr>
          <w:rFonts w:ascii="Arial" w:hAnsi="Arial" w:cs="Arial"/>
          <w:sz w:val="20"/>
          <w:szCs w:val="20"/>
        </w:rPr>
        <w:t xml:space="preserve">, </w:t>
      </w:r>
      <w:r>
        <w:rPr>
          <w:rFonts w:ascii="Arial" w:hAnsi="Arial" w:cs="Arial"/>
          <w:sz w:val="20"/>
          <w:szCs w:val="20"/>
        </w:rPr>
        <w:t>May</w:t>
      </w:r>
      <w:r w:rsidR="00903951">
        <w:rPr>
          <w:rFonts w:ascii="Arial" w:hAnsi="Arial" w:cs="Arial"/>
          <w:sz w:val="20"/>
          <w:szCs w:val="20"/>
        </w:rPr>
        <w:t>. 2021</w:t>
      </w:r>
    </w:p>
    <w:bookmarkEnd w:id="3"/>
    <w:p w14:paraId="1A570F07" w14:textId="05F8C6E2" w:rsidR="00AA7D77" w:rsidRPr="007B0FB6" w:rsidRDefault="00AA7D77" w:rsidP="00491A6A">
      <w:pPr>
        <w:pStyle w:val="Reference"/>
        <w:numPr>
          <w:ilvl w:val="0"/>
          <w:numId w:val="0"/>
        </w:numPr>
        <w:overflowPunct w:val="0"/>
        <w:autoSpaceDE w:val="0"/>
        <w:autoSpaceDN w:val="0"/>
        <w:adjustRightInd w:val="0"/>
        <w:spacing w:after="120" w:line="240" w:lineRule="auto"/>
        <w:jc w:val="both"/>
        <w:textAlignment w:val="baseline"/>
        <w:rPr>
          <w:rFonts w:ascii="Arial" w:eastAsia="Times New Roman" w:hAnsi="Arial" w:cs="Arial"/>
          <w:color w:val="FF0000"/>
          <w:sz w:val="20"/>
          <w:szCs w:val="20"/>
          <w:lang w:val="en-GB" w:eastAsia="zh-CN"/>
        </w:rPr>
      </w:pPr>
    </w:p>
    <w:sectPr w:rsidR="00AA7D77" w:rsidRPr="007B0F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6E9DD" w14:textId="77777777" w:rsidR="003A37AE" w:rsidRDefault="003A37AE" w:rsidP="00C170B5">
      <w:pPr>
        <w:spacing w:after="0" w:line="240" w:lineRule="auto"/>
      </w:pPr>
      <w:r>
        <w:separator/>
      </w:r>
    </w:p>
  </w:endnote>
  <w:endnote w:type="continuationSeparator" w:id="0">
    <w:p w14:paraId="6B44AA60" w14:textId="77777777" w:rsidR="003A37AE" w:rsidRDefault="003A37AE" w:rsidP="00C170B5">
      <w:pPr>
        <w:spacing w:after="0" w:line="240" w:lineRule="auto"/>
      </w:pPr>
      <w:r>
        <w:continuationSeparator/>
      </w:r>
    </w:p>
  </w:endnote>
  <w:endnote w:type="continuationNotice" w:id="1">
    <w:p w14:paraId="44E3E4CE" w14:textId="77777777" w:rsidR="003A37AE" w:rsidRDefault="003A37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0002AFF" w:usb1="4000ACFF" w:usb2="00000001"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C6F98" w14:textId="77777777" w:rsidR="003A37AE" w:rsidRDefault="003A37AE" w:rsidP="00C170B5">
      <w:pPr>
        <w:spacing w:after="0" w:line="240" w:lineRule="auto"/>
      </w:pPr>
      <w:r>
        <w:separator/>
      </w:r>
    </w:p>
  </w:footnote>
  <w:footnote w:type="continuationSeparator" w:id="0">
    <w:p w14:paraId="7BA27F43" w14:textId="77777777" w:rsidR="003A37AE" w:rsidRDefault="003A37AE" w:rsidP="00C170B5">
      <w:pPr>
        <w:spacing w:after="0" w:line="240" w:lineRule="auto"/>
      </w:pPr>
      <w:r>
        <w:continuationSeparator/>
      </w:r>
    </w:p>
  </w:footnote>
  <w:footnote w:type="continuationNotice" w:id="1">
    <w:p w14:paraId="2860AA50" w14:textId="77777777" w:rsidR="003A37AE" w:rsidRDefault="003A37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395B73"/>
    <w:multiLevelType w:val="hybridMultilevel"/>
    <w:tmpl w:val="0C185548"/>
    <w:lvl w:ilvl="0" w:tplc="22DE0B20">
      <w:start w:val="1"/>
      <w:numFmt w:val="bullet"/>
      <w:lvlText w:val="•"/>
      <w:lvlJc w:val="left"/>
      <w:pPr>
        <w:ind w:left="720" w:hanging="360"/>
      </w:pPr>
      <w:rPr>
        <w:b/>
        <w:sz w:val="28"/>
        <w:szCs w:val="28"/>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1F2"/>
    <w:multiLevelType w:val="hybridMultilevel"/>
    <w:tmpl w:val="034834B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008CA"/>
    <w:multiLevelType w:val="hybridMultilevel"/>
    <w:tmpl w:val="FF26FACC"/>
    <w:lvl w:ilvl="0" w:tplc="22DE0B20">
      <w:start w:val="1"/>
      <w:numFmt w:val="bullet"/>
      <w:lvlText w:val="•"/>
      <w:lvlJc w:val="left"/>
      <w:pPr>
        <w:ind w:left="720" w:hanging="360"/>
      </w:pPr>
      <w:rPr>
        <w:b/>
        <w:sz w:val="28"/>
        <w:szCs w:val="28"/>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0B259D"/>
    <w:multiLevelType w:val="hybridMultilevel"/>
    <w:tmpl w:val="E33AB300"/>
    <w:lvl w:ilvl="0" w:tplc="AEA435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570F9"/>
    <w:multiLevelType w:val="hybridMultilevel"/>
    <w:tmpl w:val="B512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A7B00"/>
    <w:multiLevelType w:val="hybridMultilevel"/>
    <w:tmpl w:val="FF6426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E36FF"/>
    <w:multiLevelType w:val="hybridMultilevel"/>
    <w:tmpl w:val="1C7C0178"/>
    <w:lvl w:ilvl="0" w:tplc="D728CB90">
      <w:start w:val="2"/>
      <w:numFmt w:val="bullet"/>
      <w:lvlText w:val="-"/>
      <w:lvlJc w:val="left"/>
      <w:pPr>
        <w:ind w:left="720" w:hanging="360"/>
      </w:pPr>
      <w:rPr>
        <w:rFonts w:ascii="Calibri" w:eastAsiaTheme="minorHAnsi" w:hAnsi="Calibri" w:cs="Calibri"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EF265C"/>
    <w:multiLevelType w:val="hybridMultilevel"/>
    <w:tmpl w:val="545A7E46"/>
    <w:lvl w:ilvl="0" w:tplc="62F6DFC2">
      <w:start w:val="5"/>
      <w:numFmt w:val="bullet"/>
      <w:lvlText w:val="–"/>
      <w:lvlJc w:val="left"/>
      <w:pPr>
        <w:ind w:left="36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9FE8F668">
      <w:start w:val="2"/>
      <w:numFmt w:val="bullet"/>
      <w:lvlText w:val="-"/>
      <w:lvlJc w:val="left"/>
      <w:pPr>
        <w:ind w:left="2160" w:hanging="360"/>
      </w:pPr>
      <w:rPr>
        <w:rFonts w:ascii="Times New Roman" w:eastAsiaTheme="minorEastAsia"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43408C"/>
    <w:multiLevelType w:val="hybridMultilevel"/>
    <w:tmpl w:val="F3DCCDD0"/>
    <w:lvl w:ilvl="0" w:tplc="A072E530">
      <w:start w:val="2"/>
      <w:numFmt w:val="bullet"/>
      <w:lvlText w:val="-"/>
      <w:lvlJc w:val="left"/>
      <w:pPr>
        <w:ind w:left="720" w:hanging="360"/>
      </w:pPr>
      <w:rPr>
        <w:rFonts w:ascii="Times New Roman" w:eastAsiaTheme="minorEastAsia" w:hAnsi="Times New Roman" w:cs="Times New Roman" w:hint="default"/>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F6983"/>
    <w:multiLevelType w:val="hybridMultilevel"/>
    <w:tmpl w:val="4970DA7A"/>
    <w:lvl w:ilvl="0" w:tplc="22DE0B20">
      <w:start w:val="1"/>
      <w:numFmt w:val="bullet"/>
      <w:lvlText w:val="•"/>
      <w:lvlJc w:val="left"/>
      <w:pPr>
        <w:ind w:left="720" w:hanging="360"/>
      </w:pPr>
      <w:rPr>
        <w:b/>
        <w:sz w:val="28"/>
        <w:szCs w:val="28"/>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C4939"/>
    <w:multiLevelType w:val="hybridMultilevel"/>
    <w:tmpl w:val="BDD2B240"/>
    <w:lvl w:ilvl="0" w:tplc="22DE0B20">
      <w:start w:val="1"/>
      <w:numFmt w:val="bullet"/>
      <w:lvlText w:val="•"/>
      <w:lvlJc w:val="left"/>
      <w:pPr>
        <w:ind w:left="720" w:hanging="360"/>
      </w:pPr>
      <w:rPr>
        <w:b/>
        <w:sz w:val="28"/>
        <w:szCs w:val="28"/>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DA5"/>
    <w:multiLevelType w:val="hybridMultilevel"/>
    <w:tmpl w:val="6A6041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255F12"/>
    <w:multiLevelType w:val="hybridMultilevel"/>
    <w:tmpl w:val="24844FC2"/>
    <w:lvl w:ilvl="0" w:tplc="D728CB90">
      <w:start w:val="2"/>
      <w:numFmt w:val="bullet"/>
      <w:lvlText w:val="-"/>
      <w:lvlJc w:val="left"/>
      <w:pPr>
        <w:ind w:left="644" w:hanging="360"/>
      </w:pPr>
      <w:rPr>
        <w:rFonts w:ascii="Calibri" w:eastAsiaTheme="minorHAnsi" w:hAnsi="Calibri" w:cs="Calibri" w:hint="default"/>
        <w:b w:val="0"/>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BF1A15"/>
    <w:multiLevelType w:val="hybridMultilevel"/>
    <w:tmpl w:val="754C5AAA"/>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D26A66"/>
    <w:multiLevelType w:val="hybridMultilevel"/>
    <w:tmpl w:val="3E14DAAE"/>
    <w:lvl w:ilvl="0" w:tplc="5D98064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B255A"/>
    <w:multiLevelType w:val="hybridMultilevel"/>
    <w:tmpl w:val="ABBE24FA"/>
    <w:lvl w:ilvl="0" w:tplc="62F6DFC2">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C203B1"/>
    <w:multiLevelType w:val="hybridMultilevel"/>
    <w:tmpl w:val="FFFFFFFF"/>
    <w:lvl w:ilvl="0" w:tplc="FFFFFFFF">
      <w:start w:val="1"/>
      <w:numFmt w:val="bullet"/>
      <w:lvlText w:val=""/>
      <w:lvlJc w:val="left"/>
      <w:pPr>
        <w:ind w:left="720" w:hanging="360"/>
      </w:pPr>
      <w:rPr>
        <w:rFonts w:ascii="Symbol" w:hAnsi="Symbol" w:hint="default"/>
      </w:rPr>
    </w:lvl>
    <w:lvl w:ilvl="1" w:tplc="C41013FE">
      <w:start w:val="1"/>
      <w:numFmt w:val="bullet"/>
      <w:lvlText w:val="o"/>
      <w:lvlJc w:val="left"/>
      <w:pPr>
        <w:ind w:left="1440" w:hanging="360"/>
      </w:pPr>
      <w:rPr>
        <w:rFonts w:ascii="Courier New" w:hAnsi="Courier New" w:hint="default"/>
      </w:rPr>
    </w:lvl>
    <w:lvl w:ilvl="2" w:tplc="67106630">
      <w:start w:val="1"/>
      <w:numFmt w:val="bullet"/>
      <w:lvlText w:val=""/>
      <w:lvlJc w:val="left"/>
      <w:pPr>
        <w:ind w:left="2160" w:hanging="360"/>
      </w:pPr>
      <w:rPr>
        <w:rFonts w:ascii="Wingdings" w:hAnsi="Wingdings" w:hint="default"/>
      </w:rPr>
    </w:lvl>
    <w:lvl w:ilvl="3" w:tplc="A3323D92">
      <w:start w:val="1"/>
      <w:numFmt w:val="bullet"/>
      <w:lvlText w:val=""/>
      <w:lvlJc w:val="left"/>
      <w:pPr>
        <w:ind w:left="2880" w:hanging="360"/>
      </w:pPr>
      <w:rPr>
        <w:rFonts w:ascii="Symbol" w:hAnsi="Symbol" w:hint="default"/>
      </w:rPr>
    </w:lvl>
    <w:lvl w:ilvl="4" w:tplc="738405FE">
      <w:start w:val="1"/>
      <w:numFmt w:val="bullet"/>
      <w:lvlText w:val="o"/>
      <w:lvlJc w:val="left"/>
      <w:pPr>
        <w:ind w:left="3600" w:hanging="360"/>
      </w:pPr>
      <w:rPr>
        <w:rFonts w:ascii="Courier New" w:hAnsi="Courier New" w:hint="default"/>
      </w:rPr>
    </w:lvl>
    <w:lvl w:ilvl="5" w:tplc="34AADF1A">
      <w:start w:val="1"/>
      <w:numFmt w:val="bullet"/>
      <w:lvlText w:val=""/>
      <w:lvlJc w:val="left"/>
      <w:pPr>
        <w:ind w:left="4320" w:hanging="360"/>
      </w:pPr>
      <w:rPr>
        <w:rFonts w:ascii="Wingdings" w:hAnsi="Wingdings" w:hint="default"/>
      </w:rPr>
    </w:lvl>
    <w:lvl w:ilvl="6" w:tplc="816A28D6">
      <w:start w:val="1"/>
      <w:numFmt w:val="bullet"/>
      <w:lvlText w:val=""/>
      <w:lvlJc w:val="left"/>
      <w:pPr>
        <w:ind w:left="5040" w:hanging="360"/>
      </w:pPr>
      <w:rPr>
        <w:rFonts w:ascii="Symbol" w:hAnsi="Symbol" w:hint="default"/>
      </w:rPr>
    </w:lvl>
    <w:lvl w:ilvl="7" w:tplc="F56E1FB0">
      <w:start w:val="1"/>
      <w:numFmt w:val="bullet"/>
      <w:lvlText w:val="o"/>
      <w:lvlJc w:val="left"/>
      <w:pPr>
        <w:ind w:left="5760" w:hanging="360"/>
      </w:pPr>
      <w:rPr>
        <w:rFonts w:ascii="Courier New" w:hAnsi="Courier New" w:hint="default"/>
      </w:rPr>
    </w:lvl>
    <w:lvl w:ilvl="8" w:tplc="281E577E">
      <w:start w:val="1"/>
      <w:numFmt w:val="bullet"/>
      <w:lvlText w:val=""/>
      <w:lvlJc w:val="left"/>
      <w:pPr>
        <w:ind w:left="6480" w:hanging="360"/>
      </w:pPr>
      <w:rPr>
        <w:rFonts w:ascii="Wingdings" w:hAnsi="Wingdings" w:hint="default"/>
      </w:rPr>
    </w:lvl>
  </w:abstractNum>
  <w:abstractNum w:abstractNumId="22" w15:restartNumberingAfterBreak="0">
    <w:nsid w:val="4FF76F1B"/>
    <w:multiLevelType w:val="hybridMultilevel"/>
    <w:tmpl w:val="E7B6C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8F862F6">
      <w:numFmt w:val="bullet"/>
      <w:lvlText w:val="-"/>
      <w:lvlJc w:val="left"/>
      <w:pPr>
        <w:ind w:left="2880" w:hanging="360"/>
      </w:pPr>
      <w:rPr>
        <w:rFonts w:ascii="Calibri" w:eastAsia="Calibri" w:hAnsi="Calibri" w:cs="Calibri" w:hint="default"/>
        <w:sz w:val="24"/>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2F1F32"/>
    <w:multiLevelType w:val="hybridMultilevel"/>
    <w:tmpl w:val="FFFFFFFF"/>
    <w:lvl w:ilvl="0" w:tplc="EBFE0226">
      <w:start w:val="1"/>
      <w:numFmt w:val="bullet"/>
      <w:lvlText w:val=""/>
      <w:lvlJc w:val="left"/>
      <w:pPr>
        <w:ind w:left="720" w:hanging="360"/>
      </w:pPr>
      <w:rPr>
        <w:rFonts w:ascii="Symbol" w:hAnsi="Symbol" w:hint="default"/>
      </w:rPr>
    </w:lvl>
    <w:lvl w:ilvl="1" w:tplc="CE88C6DE">
      <w:start w:val="1"/>
      <w:numFmt w:val="bullet"/>
      <w:lvlText w:val="o"/>
      <w:lvlJc w:val="left"/>
      <w:pPr>
        <w:ind w:left="1440" w:hanging="360"/>
      </w:pPr>
      <w:rPr>
        <w:rFonts w:ascii="Courier New" w:hAnsi="Courier New" w:hint="default"/>
      </w:rPr>
    </w:lvl>
    <w:lvl w:ilvl="2" w:tplc="B2F604B8">
      <w:start w:val="1"/>
      <w:numFmt w:val="bullet"/>
      <w:lvlText w:val=""/>
      <w:lvlJc w:val="left"/>
      <w:pPr>
        <w:ind w:left="2160" w:hanging="360"/>
      </w:pPr>
      <w:rPr>
        <w:rFonts w:ascii="Wingdings" w:hAnsi="Wingdings" w:hint="default"/>
      </w:rPr>
    </w:lvl>
    <w:lvl w:ilvl="3" w:tplc="6F3AA5E8">
      <w:start w:val="1"/>
      <w:numFmt w:val="bullet"/>
      <w:lvlText w:val=""/>
      <w:lvlJc w:val="left"/>
      <w:pPr>
        <w:ind w:left="2880" w:hanging="360"/>
      </w:pPr>
      <w:rPr>
        <w:rFonts w:ascii="Symbol" w:hAnsi="Symbol" w:hint="default"/>
      </w:rPr>
    </w:lvl>
    <w:lvl w:ilvl="4" w:tplc="4FC232C2">
      <w:start w:val="1"/>
      <w:numFmt w:val="bullet"/>
      <w:lvlText w:val="o"/>
      <w:lvlJc w:val="left"/>
      <w:pPr>
        <w:ind w:left="3600" w:hanging="360"/>
      </w:pPr>
      <w:rPr>
        <w:rFonts w:ascii="Courier New" w:hAnsi="Courier New" w:hint="default"/>
      </w:rPr>
    </w:lvl>
    <w:lvl w:ilvl="5" w:tplc="AEB27354">
      <w:start w:val="1"/>
      <w:numFmt w:val="bullet"/>
      <w:lvlText w:val=""/>
      <w:lvlJc w:val="left"/>
      <w:pPr>
        <w:ind w:left="4320" w:hanging="360"/>
      </w:pPr>
      <w:rPr>
        <w:rFonts w:ascii="Wingdings" w:hAnsi="Wingdings" w:hint="default"/>
      </w:rPr>
    </w:lvl>
    <w:lvl w:ilvl="6" w:tplc="D05839E4">
      <w:start w:val="1"/>
      <w:numFmt w:val="bullet"/>
      <w:lvlText w:val=""/>
      <w:lvlJc w:val="left"/>
      <w:pPr>
        <w:ind w:left="5040" w:hanging="360"/>
      </w:pPr>
      <w:rPr>
        <w:rFonts w:ascii="Symbol" w:hAnsi="Symbol" w:hint="default"/>
      </w:rPr>
    </w:lvl>
    <w:lvl w:ilvl="7" w:tplc="369432D0">
      <w:start w:val="1"/>
      <w:numFmt w:val="bullet"/>
      <w:lvlText w:val="o"/>
      <w:lvlJc w:val="left"/>
      <w:pPr>
        <w:ind w:left="5760" w:hanging="360"/>
      </w:pPr>
      <w:rPr>
        <w:rFonts w:ascii="Courier New" w:hAnsi="Courier New" w:hint="default"/>
      </w:rPr>
    </w:lvl>
    <w:lvl w:ilvl="8" w:tplc="CB20431C">
      <w:start w:val="1"/>
      <w:numFmt w:val="bullet"/>
      <w:lvlText w:val=""/>
      <w:lvlJc w:val="left"/>
      <w:pPr>
        <w:ind w:left="6480" w:hanging="360"/>
      </w:pPr>
      <w:rPr>
        <w:rFonts w:ascii="Wingdings" w:hAnsi="Wingdings" w:hint="default"/>
      </w:rPr>
    </w:lvl>
  </w:abstractNum>
  <w:abstractNum w:abstractNumId="24" w15:restartNumberingAfterBreak="0">
    <w:nsid w:val="5CC65179"/>
    <w:multiLevelType w:val="hybridMultilevel"/>
    <w:tmpl w:val="0F243BEA"/>
    <w:lvl w:ilvl="0" w:tplc="5C0248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9D39A5"/>
    <w:multiLevelType w:val="hybridMultilevel"/>
    <w:tmpl w:val="8B98AD54"/>
    <w:lvl w:ilvl="0" w:tplc="04090001">
      <w:start w:val="1"/>
      <w:numFmt w:val="bullet"/>
      <w:lvlText w:val=""/>
      <w:lvlJc w:val="left"/>
      <w:pPr>
        <w:ind w:left="171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7" w15:restartNumberingAfterBreak="0">
    <w:nsid w:val="679642B3"/>
    <w:multiLevelType w:val="hybridMultilevel"/>
    <w:tmpl w:val="1E609D66"/>
    <w:lvl w:ilvl="0" w:tplc="040C0001">
      <w:start w:val="1"/>
      <w:numFmt w:val="bullet"/>
      <w:lvlText w:val=""/>
      <w:lvlJc w:val="left"/>
      <w:pPr>
        <w:ind w:left="720"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CE43F40"/>
    <w:multiLevelType w:val="hybridMultilevel"/>
    <w:tmpl w:val="FFFFFFFF"/>
    <w:lvl w:ilvl="0" w:tplc="858A61C0">
      <w:start w:val="1"/>
      <w:numFmt w:val="bullet"/>
      <w:lvlText w:val=""/>
      <w:lvlJc w:val="left"/>
      <w:pPr>
        <w:ind w:left="720" w:hanging="360"/>
      </w:pPr>
      <w:rPr>
        <w:rFonts w:ascii="Symbol" w:hAnsi="Symbol" w:hint="default"/>
      </w:rPr>
    </w:lvl>
    <w:lvl w:ilvl="1" w:tplc="878EC1EA">
      <w:start w:val="1"/>
      <w:numFmt w:val="bullet"/>
      <w:lvlText w:val="o"/>
      <w:lvlJc w:val="left"/>
      <w:pPr>
        <w:ind w:left="1440" w:hanging="360"/>
      </w:pPr>
      <w:rPr>
        <w:rFonts w:ascii="Courier New" w:hAnsi="Courier New" w:hint="default"/>
      </w:rPr>
    </w:lvl>
    <w:lvl w:ilvl="2" w:tplc="CF663164">
      <w:start w:val="1"/>
      <w:numFmt w:val="bullet"/>
      <w:lvlText w:val=""/>
      <w:lvlJc w:val="left"/>
      <w:pPr>
        <w:ind w:left="2160" w:hanging="360"/>
      </w:pPr>
      <w:rPr>
        <w:rFonts w:ascii="Wingdings" w:hAnsi="Wingdings" w:hint="default"/>
      </w:rPr>
    </w:lvl>
    <w:lvl w:ilvl="3" w:tplc="582E6D76">
      <w:start w:val="1"/>
      <w:numFmt w:val="bullet"/>
      <w:lvlText w:val=""/>
      <w:lvlJc w:val="left"/>
      <w:pPr>
        <w:ind w:left="2880" w:hanging="360"/>
      </w:pPr>
      <w:rPr>
        <w:rFonts w:ascii="Symbol" w:hAnsi="Symbol" w:hint="default"/>
      </w:rPr>
    </w:lvl>
    <w:lvl w:ilvl="4" w:tplc="A59E176A">
      <w:start w:val="1"/>
      <w:numFmt w:val="bullet"/>
      <w:lvlText w:val="o"/>
      <w:lvlJc w:val="left"/>
      <w:pPr>
        <w:ind w:left="3600" w:hanging="360"/>
      </w:pPr>
      <w:rPr>
        <w:rFonts w:ascii="Courier New" w:hAnsi="Courier New" w:hint="default"/>
      </w:rPr>
    </w:lvl>
    <w:lvl w:ilvl="5" w:tplc="A7E0B874">
      <w:start w:val="1"/>
      <w:numFmt w:val="bullet"/>
      <w:lvlText w:val=""/>
      <w:lvlJc w:val="left"/>
      <w:pPr>
        <w:ind w:left="4320" w:hanging="360"/>
      </w:pPr>
      <w:rPr>
        <w:rFonts w:ascii="Wingdings" w:hAnsi="Wingdings" w:hint="default"/>
      </w:rPr>
    </w:lvl>
    <w:lvl w:ilvl="6" w:tplc="B3C03ACA">
      <w:start w:val="1"/>
      <w:numFmt w:val="bullet"/>
      <w:lvlText w:val=""/>
      <w:lvlJc w:val="left"/>
      <w:pPr>
        <w:ind w:left="5040" w:hanging="360"/>
      </w:pPr>
      <w:rPr>
        <w:rFonts w:ascii="Symbol" w:hAnsi="Symbol" w:hint="default"/>
      </w:rPr>
    </w:lvl>
    <w:lvl w:ilvl="7" w:tplc="B60EEF7E">
      <w:start w:val="1"/>
      <w:numFmt w:val="bullet"/>
      <w:lvlText w:val="o"/>
      <w:lvlJc w:val="left"/>
      <w:pPr>
        <w:ind w:left="5760" w:hanging="360"/>
      </w:pPr>
      <w:rPr>
        <w:rFonts w:ascii="Courier New" w:hAnsi="Courier New" w:hint="default"/>
      </w:rPr>
    </w:lvl>
    <w:lvl w:ilvl="8" w:tplc="77DCD784">
      <w:start w:val="1"/>
      <w:numFmt w:val="bullet"/>
      <w:lvlText w:val=""/>
      <w:lvlJc w:val="left"/>
      <w:pPr>
        <w:ind w:left="6480" w:hanging="360"/>
      </w:pPr>
      <w:rPr>
        <w:rFonts w:ascii="Wingdings" w:hAnsi="Wingdings" w:hint="default"/>
      </w:rPr>
    </w:lvl>
  </w:abstractNum>
  <w:abstractNum w:abstractNumId="29" w15:restartNumberingAfterBreak="0">
    <w:nsid w:val="7FAF325F"/>
    <w:multiLevelType w:val="hybridMultilevel"/>
    <w:tmpl w:val="47AC0D9E"/>
    <w:lvl w:ilvl="0" w:tplc="18C4642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2"/>
  </w:num>
  <w:num w:numId="4">
    <w:abstractNumId w:val="4"/>
  </w:num>
  <w:num w:numId="5">
    <w:abstractNumId w:val="19"/>
  </w:num>
  <w:num w:numId="6">
    <w:abstractNumId w:val="24"/>
  </w:num>
  <w:num w:numId="7">
    <w:abstractNumId w:val="20"/>
  </w:num>
  <w:num w:numId="8">
    <w:abstractNumId w:val="0"/>
  </w:num>
  <w:num w:numId="9">
    <w:abstractNumId w:val="0"/>
  </w:num>
  <w:num w:numId="10">
    <w:abstractNumId w:val="11"/>
  </w:num>
  <w:num w:numId="11">
    <w:abstractNumId w:val="5"/>
  </w:num>
  <w:num w:numId="12">
    <w:abstractNumId w:val="23"/>
  </w:num>
  <w:num w:numId="13">
    <w:abstractNumId w:val="28"/>
  </w:num>
  <w:num w:numId="14">
    <w:abstractNumId w:val="2"/>
  </w:num>
  <w:num w:numId="15">
    <w:abstractNumId w:val="27"/>
  </w:num>
  <w:num w:numId="16">
    <w:abstractNumId w:val="21"/>
  </w:num>
  <w:num w:numId="17">
    <w:abstractNumId w:val="10"/>
  </w:num>
  <w:num w:numId="18">
    <w:abstractNumId w:val="15"/>
  </w:num>
  <w:num w:numId="19">
    <w:abstractNumId w:val="8"/>
  </w:num>
  <w:num w:numId="20">
    <w:abstractNumId w:val="12"/>
  </w:num>
  <w:num w:numId="21">
    <w:abstractNumId w:val="1"/>
  </w:num>
  <w:num w:numId="22">
    <w:abstractNumId w:val="13"/>
  </w:num>
  <w:num w:numId="23">
    <w:abstractNumId w:val="6"/>
  </w:num>
  <w:num w:numId="24">
    <w:abstractNumId w:val="18"/>
  </w:num>
  <w:num w:numId="25">
    <w:abstractNumId w:val="29"/>
  </w:num>
  <w:num w:numId="26">
    <w:abstractNumId w:val="14"/>
  </w:num>
  <w:num w:numId="27">
    <w:abstractNumId w:val="9"/>
  </w:num>
  <w:num w:numId="28">
    <w:abstractNumId w:val="25"/>
  </w:num>
  <w:num w:numId="29">
    <w:abstractNumId w:val="16"/>
  </w:num>
  <w:num w:numId="30">
    <w:abstractNumId w:val="26"/>
  </w:num>
  <w:num w:numId="31">
    <w:abstractNumId w:val="17"/>
  </w:num>
  <w:num w:numId="32">
    <w:abstractNumId w:val="7"/>
  </w:num>
  <w:num w:numId="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9D"/>
    <w:rsid w:val="000001E0"/>
    <w:rsid w:val="0000030D"/>
    <w:rsid w:val="00000615"/>
    <w:rsid w:val="00000E9D"/>
    <w:rsid w:val="000016FD"/>
    <w:rsid w:val="00001805"/>
    <w:rsid w:val="000019EF"/>
    <w:rsid w:val="00001BBB"/>
    <w:rsid w:val="00001EF7"/>
    <w:rsid w:val="00002553"/>
    <w:rsid w:val="000029A9"/>
    <w:rsid w:val="00002F10"/>
    <w:rsid w:val="00003141"/>
    <w:rsid w:val="000032B3"/>
    <w:rsid w:val="000032FA"/>
    <w:rsid w:val="0000371F"/>
    <w:rsid w:val="00003A08"/>
    <w:rsid w:val="00003A24"/>
    <w:rsid w:val="00003A5B"/>
    <w:rsid w:val="00003CA3"/>
    <w:rsid w:val="00004434"/>
    <w:rsid w:val="000045ED"/>
    <w:rsid w:val="00004AE4"/>
    <w:rsid w:val="00004FB8"/>
    <w:rsid w:val="0000569F"/>
    <w:rsid w:val="00006123"/>
    <w:rsid w:val="00007786"/>
    <w:rsid w:val="00007B1E"/>
    <w:rsid w:val="00007B5B"/>
    <w:rsid w:val="00007CC5"/>
    <w:rsid w:val="00007E51"/>
    <w:rsid w:val="00007EB6"/>
    <w:rsid w:val="00010C39"/>
    <w:rsid w:val="00011110"/>
    <w:rsid w:val="0001195E"/>
    <w:rsid w:val="00012DBF"/>
    <w:rsid w:val="00012DD0"/>
    <w:rsid w:val="00012ECD"/>
    <w:rsid w:val="0001301C"/>
    <w:rsid w:val="0001320D"/>
    <w:rsid w:val="000136CC"/>
    <w:rsid w:val="000139C9"/>
    <w:rsid w:val="00014140"/>
    <w:rsid w:val="00014218"/>
    <w:rsid w:val="000144EE"/>
    <w:rsid w:val="00014909"/>
    <w:rsid w:val="00015081"/>
    <w:rsid w:val="0001518A"/>
    <w:rsid w:val="000156F5"/>
    <w:rsid w:val="00015705"/>
    <w:rsid w:val="00015BDE"/>
    <w:rsid w:val="00015F4C"/>
    <w:rsid w:val="00016799"/>
    <w:rsid w:val="00016C24"/>
    <w:rsid w:val="0001784E"/>
    <w:rsid w:val="00017A04"/>
    <w:rsid w:val="00017CF4"/>
    <w:rsid w:val="00017DAA"/>
    <w:rsid w:val="000207D4"/>
    <w:rsid w:val="000208D7"/>
    <w:rsid w:val="00020AE9"/>
    <w:rsid w:val="00020F72"/>
    <w:rsid w:val="00021073"/>
    <w:rsid w:val="00021597"/>
    <w:rsid w:val="000219B9"/>
    <w:rsid w:val="00021B54"/>
    <w:rsid w:val="00021DC2"/>
    <w:rsid w:val="00021E28"/>
    <w:rsid w:val="00021F49"/>
    <w:rsid w:val="00022C52"/>
    <w:rsid w:val="000232C1"/>
    <w:rsid w:val="000234B0"/>
    <w:rsid w:val="00023680"/>
    <w:rsid w:val="00023C64"/>
    <w:rsid w:val="00023CDC"/>
    <w:rsid w:val="00024B0C"/>
    <w:rsid w:val="00024BCA"/>
    <w:rsid w:val="000252C8"/>
    <w:rsid w:val="000252E4"/>
    <w:rsid w:val="00025546"/>
    <w:rsid w:val="00025900"/>
    <w:rsid w:val="00025AA1"/>
    <w:rsid w:val="00025D0C"/>
    <w:rsid w:val="00026160"/>
    <w:rsid w:val="000261FA"/>
    <w:rsid w:val="0002653E"/>
    <w:rsid w:val="0002675D"/>
    <w:rsid w:val="000269B2"/>
    <w:rsid w:val="00026AE4"/>
    <w:rsid w:val="00027264"/>
    <w:rsid w:val="000272CB"/>
    <w:rsid w:val="0003046A"/>
    <w:rsid w:val="0003070D"/>
    <w:rsid w:val="0003078A"/>
    <w:rsid w:val="00030EA9"/>
    <w:rsid w:val="00030F4E"/>
    <w:rsid w:val="00031240"/>
    <w:rsid w:val="0003188A"/>
    <w:rsid w:val="00031B14"/>
    <w:rsid w:val="00032225"/>
    <w:rsid w:val="00032280"/>
    <w:rsid w:val="00032343"/>
    <w:rsid w:val="00032372"/>
    <w:rsid w:val="00032EDA"/>
    <w:rsid w:val="00033C68"/>
    <w:rsid w:val="00033DBA"/>
    <w:rsid w:val="000342AC"/>
    <w:rsid w:val="00034AA7"/>
    <w:rsid w:val="0003542F"/>
    <w:rsid w:val="00035B4A"/>
    <w:rsid w:val="000363FC"/>
    <w:rsid w:val="00036448"/>
    <w:rsid w:val="000364CE"/>
    <w:rsid w:val="000368F2"/>
    <w:rsid w:val="00036F6E"/>
    <w:rsid w:val="000373EF"/>
    <w:rsid w:val="00037920"/>
    <w:rsid w:val="00037E3A"/>
    <w:rsid w:val="00037EFA"/>
    <w:rsid w:val="00040388"/>
    <w:rsid w:val="000409D6"/>
    <w:rsid w:val="00040A1E"/>
    <w:rsid w:val="000410F0"/>
    <w:rsid w:val="00041E18"/>
    <w:rsid w:val="00041F95"/>
    <w:rsid w:val="00042002"/>
    <w:rsid w:val="0004209A"/>
    <w:rsid w:val="0004245C"/>
    <w:rsid w:val="00043076"/>
    <w:rsid w:val="000437E2"/>
    <w:rsid w:val="00043B38"/>
    <w:rsid w:val="00043F35"/>
    <w:rsid w:val="000440E1"/>
    <w:rsid w:val="000449B8"/>
    <w:rsid w:val="00045121"/>
    <w:rsid w:val="00045511"/>
    <w:rsid w:val="00045730"/>
    <w:rsid w:val="00045D1D"/>
    <w:rsid w:val="00045ECD"/>
    <w:rsid w:val="00046085"/>
    <w:rsid w:val="0004685C"/>
    <w:rsid w:val="00046FE6"/>
    <w:rsid w:val="000470C3"/>
    <w:rsid w:val="000477D8"/>
    <w:rsid w:val="00047E37"/>
    <w:rsid w:val="00047F9F"/>
    <w:rsid w:val="00050A8D"/>
    <w:rsid w:val="0005110D"/>
    <w:rsid w:val="000513AA"/>
    <w:rsid w:val="000519B8"/>
    <w:rsid w:val="0005290D"/>
    <w:rsid w:val="00052FC0"/>
    <w:rsid w:val="0005306F"/>
    <w:rsid w:val="000531F8"/>
    <w:rsid w:val="00053691"/>
    <w:rsid w:val="00053820"/>
    <w:rsid w:val="00053D07"/>
    <w:rsid w:val="00053F45"/>
    <w:rsid w:val="00054200"/>
    <w:rsid w:val="00054620"/>
    <w:rsid w:val="00054991"/>
    <w:rsid w:val="00054F7E"/>
    <w:rsid w:val="000557E2"/>
    <w:rsid w:val="000557E3"/>
    <w:rsid w:val="0005583C"/>
    <w:rsid w:val="000558F9"/>
    <w:rsid w:val="0005629E"/>
    <w:rsid w:val="00056D17"/>
    <w:rsid w:val="00057D80"/>
    <w:rsid w:val="000601F3"/>
    <w:rsid w:val="00060ABA"/>
    <w:rsid w:val="00061063"/>
    <w:rsid w:val="00061E44"/>
    <w:rsid w:val="00062750"/>
    <w:rsid w:val="000631D5"/>
    <w:rsid w:val="00063359"/>
    <w:rsid w:val="00063865"/>
    <w:rsid w:val="00063BC6"/>
    <w:rsid w:val="00063BF3"/>
    <w:rsid w:val="000641FC"/>
    <w:rsid w:val="000647C8"/>
    <w:rsid w:val="00064982"/>
    <w:rsid w:val="00064B19"/>
    <w:rsid w:val="00064CED"/>
    <w:rsid w:val="0006605C"/>
    <w:rsid w:val="0006631D"/>
    <w:rsid w:val="000666D6"/>
    <w:rsid w:val="00066AB2"/>
    <w:rsid w:val="00066F7B"/>
    <w:rsid w:val="000671DF"/>
    <w:rsid w:val="0006727A"/>
    <w:rsid w:val="00067308"/>
    <w:rsid w:val="000677D8"/>
    <w:rsid w:val="0007009E"/>
    <w:rsid w:val="00070A73"/>
    <w:rsid w:val="00070AAE"/>
    <w:rsid w:val="0007101F"/>
    <w:rsid w:val="00071587"/>
    <w:rsid w:val="000719EC"/>
    <w:rsid w:val="00071A6E"/>
    <w:rsid w:val="00071C0B"/>
    <w:rsid w:val="00071DEA"/>
    <w:rsid w:val="00071FAD"/>
    <w:rsid w:val="00072095"/>
    <w:rsid w:val="0007286C"/>
    <w:rsid w:val="00072E60"/>
    <w:rsid w:val="00073258"/>
    <w:rsid w:val="000735A6"/>
    <w:rsid w:val="0007383F"/>
    <w:rsid w:val="00073AEC"/>
    <w:rsid w:val="00073B44"/>
    <w:rsid w:val="00073EDA"/>
    <w:rsid w:val="00074039"/>
    <w:rsid w:val="00074670"/>
    <w:rsid w:val="00074BBE"/>
    <w:rsid w:val="00075683"/>
    <w:rsid w:val="000762ED"/>
    <w:rsid w:val="0007705C"/>
    <w:rsid w:val="00077430"/>
    <w:rsid w:val="00077E32"/>
    <w:rsid w:val="00080F9A"/>
    <w:rsid w:val="00081115"/>
    <w:rsid w:val="00081158"/>
    <w:rsid w:val="0008122D"/>
    <w:rsid w:val="000817F8"/>
    <w:rsid w:val="00081B16"/>
    <w:rsid w:val="00081EC3"/>
    <w:rsid w:val="00082332"/>
    <w:rsid w:val="00083894"/>
    <w:rsid w:val="00083BED"/>
    <w:rsid w:val="00083CBA"/>
    <w:rsid w:val="00084095"/>
    <w:rsid w:val="00084D22"/>
    <w:rsid w:val="00084ECD"/>
    <w:rsid w:val="00084F7B"/>
    <w:rsid w:val="0008542F"/>
    <w:rsid w:val="000857AF"/>
    <w:rsid w:val="000865FB"/>
    <w:rsid w:val="00086D62"/>
    <w:rsid w:val="00086F82"/>
    <w:rsid w:val="000874B0"/>
    <w:rsid w:val="000876EA"/>
    <w:rsid w:val="00087FE8"/>
    <w:rsid w:val="00090593"/>
    <w:rsid w:val="00090D0C"/>
    <w:rsid w:val="0009114B"/>
    <w:rsid w:val="0009125C"/>
    <w:rsid w:val="00091846"/>
    <w:rsid w:val="00091BC9"/>
    <w:rsid w:val="0009209A"/>
    <w:rsid w:val="00092FD0"/>
    <w:rsid w:val="00094238"/>
    <w:rsid w:val="0009479B"/>
    <w:rsid w:val="000949E9"/>
    <w:rsid w:val="00094A18"/>
    <w:rsid w:val="000954FD"/>
    <w:rsid w:val="00095521"/>
    <w:rsid w:val="00096178"/>
    <w:rsid w:val="000967EF"/>
    <w:rsid w:val="00096E7F"/>
    <w:rsid w:val="0009749C"/>
    <w:rsid w:val="0009772C"/>
    <w:rsid w:val="00097A60"/>
    <w:rsid w:val="00097D38"/>
    <w:rsid w:val="000A04B2"/>
    <w:rsid w:val="000A0D87"/>
    <w:rsid w:val="000A0E12"/>
    <w:rsid w:val="000A11AF"/>
    <w:rsid w:val="000A1C3F"/>
    <w:rsid w:val="000A2450"/>
    <w:rsid w:val="000A2495"/>
    <w:rsid w:val="000A2710"/>
    <w:rsid w:val="000A27C2"/>
    <w:rsid w:val="000A2855"/>
    <w:rsid w:val="000A2DE2"/>
    <w:rsid w:val="000A3155"/>
    <w:rsid w:val="000A349A"/>
    <w:rsid w:val="000A349B"/>
    <w:rsid w:val="000A34D1"/>
    <w:rsid w:val="000A3D1D"/>
    <w:rsid w:val="000A3DF6"/>
    <w:rsid w:val="000A451D"/>
    <w:rsid w:val="000A469B"/>
    <w:rsid w:val="000A52BD"/>
    <w:rsid w:val="000A569A"/>
    <w:rsid w:val="000A5E7A"/>
    <w:rsid w:val="000A6043"/>
    <w:rsid w:val="000A6DE3"/>
    <w:rsid w:val="000A70A5"/>
    <w:rsid w:val="000A79DB"/>
    <w:rsid w:val="000A7E42"/>
    <w:rsid w:val="000B008C"/>
    <w:rsid w:val="000B055C"/>
    <w:rsid w:val="000B0826"/>
    <w:rsid w:val="000B09B7"/>
    <w:rsid w:val="000B1CEC"/>
    <w:rsid w:val="000B24EB"/>
    <w:rsid w:val="000B2999"/>
    <w:rsid w:val="000B2D85"/>
    <w:rsid w:val="000B2DD5"/>
    <w:rsid w:val="000B3367"/>
    <w:rsid w:val="000B38E2"/>
    <w:rsid w:val="000B3D2F"/>
    <w:rsid w:val="000B41DE"/>
    <w:rsid w:val="000B4416"/>
    <w:rsid w:val="000B4656"/>
    <w:rsid w:val="000B5252"/>
    <w:rsid w:val="000B5453"/>
    <w:rsid w:val="000B65D0"/>
    <w:rsid w:val="000B78A5"/>
    <w:rsid w:val="000B7EFD"/>
    <w:rsid w:val="000C06D6"/>
    <w:rsid w:val="000C0D43"/>
    <w:rsid w:val="000C15D6"/>
    <w:rsid w:val="000C1866"/>
    <w:rsid w:val="000C1E41"/>
    <w:rsid w:val="000C22B4"/>
    <w:rsid w:val="000C2666"/>
    <w:rsid w:val="000C299A"/>
    <w:rsid w:val="000C33EA"/>
    <w:rsid w:val="000C391E"/>
    <w:rsid w:val="000C4B76"/>
    <w:rsid w:val="000C52E0"/>
    <w:rsid w:val="000C54BD"/>
    <w:rsid w:val="000C5E0C"/>
    <w:rsid w:val="000C5FB6"/>
    <w:rsid w:val="000C6757"/>
    <w:rsid w:val="000C6CC5"/>
    <w:rsid w:val="000C7453"/>
    <w:rsid w:val="000C7B9C"/>
    <w:rsid w:val="000D0126"/>
    <w:rsid w:val="000D04EB"/>
    <w:rsid w:val="000D09FE"/>
    <w:rsid w:val="000D117F"/>
    <w:rsid w:val="000D13FF"/>
    <w:rsid w:val="000D159A"/>
    <w:rsid w:val="000D189B"/>
    <w:rsid w:val="000D1B39"/>
    <w:rsid w:val="000D1DF5"/>
    <w:rsid w:val="000D30BE"/>
    <w:rsid w:val="000D4642"/>
    <w:rsid w:val="000D49A9"/>
    <w:rsid w:val="000D4A9A"/>
    <w:rsid w:val="000D511A"/>
    <w:rsid w:val="000D5814"/>
    <w:rsid w:val="000D5CEB"/>
    <w:rsid w:val="000D5E84"/>
    <w:rsid w:val="000D5FC7"/>
    <w:rsid w:val="000D61E8"/>
    <w:rsid w:val="000D64B2"/>
    <w:rsid w:val="000D68A0"/>
    <w:rsid w:val="000D6B9F"/>
    <w:rsid w:val="000D6F69"/>
    <w:rsid w:val="000D7CF5"/>
    <w:rsid w:val="000D7EB8"/>
    <w:rsid w:val="000E050F"/>
    <w:rsid w:val="000E098B"/>
    <w:rsid w:val="000E0A2A"/>
    <w:rsid w:val="000E0BD1"/>
    <w:rsid w:val="000E0C3D"/>
    <w:rsid w:val="000E0FAD"/>
    <w:rsid w:val="000E13FC"/>
    <w:rsid w:val="000E1CEE"/>
    <w:rsid w:val="000E2483"/>
    <w:rsid w:val="000E25CB"/>
    <w:rsid w:val="000E317B"/>
    <w:rsid w:val="000E31CD"/>
    <w:rsid w:val="000E3231"/>
    <w:rsid w:val="000E340A"/>
    <w:rsid w:val="000E39F6"/>
    <w:rsid w:val="000E3E5C"/>
    <w:rsid w:val="000E4176"/>
    <w:rsid w:val="000E439E"/>
    <w:rsid w:val="000E4A1C"/>
    <w:rsid w:val="000E4CB0"/>
    <w:rsid w:val="000E4E0E"/>
    <w:rsid w:val="000E4E5B"/>
    <w:rsid w:val="000E5170"/>
    <w:rsid w:val="000E5312"/>
    <w:rsid w:val="000E5998"/>
    <w:rsid w:val="000E5C71"/>
    <w:rsid w:val="000E5E45"/>
    <w:rsid w:val="000E604D"/>
    <w:rsid w:val="000E6675"/>
    <w:rsid w:val="000E6F86"/>
    <w:rsid w:val="000E7905"/>
    <w:rsid w:val="000F003C"/>
    <w:rsid w:val="000F0BB6"/>
    <w:rsid w:val="000F0DAA"/>
    <w:rsid w:val="000F0DC4"/>
    <w:rsid w:val="000F185A"/>
    <w:rsid w:val="000F1C8B"/>
    <w:rsid w:val="000F25B6"/>
    <w:rsid w:val="000F278F"/>
    <w:rsid w:val="000F3233"/>
    <w:rsid w:val="000F3268"/>
    <w:rsid w:val="000F3A60"/>
    <w:rsid w:val="000F3B2B"/>
    <w:rsid w:val="000F416D"/>
    <w:rsid w:val="000F42B3"/>
    <w:rsid w:val="000F4F57"/>
    <w:rsid w:val="000F51D4"/>
    <w:rsid w:val="000F57AC"/>
    <w:rsid w:val="000F5D3F"/>
    <w:rsid w:val="000F64DC"/>
    <w:rsid w:val="000F6A3F"/>
    <w:rsid w:val="000F715F"/>
    <w:rsid w:val="000F7815"/>
    <w:rsid w:val="000F7990"/>
    <w:rsid w:val="000F7E71"/>
    <w:rsid w:val="0010040B"/>
    <w:rsid w:val="001006EB"/>
    <w:rsid w:val="00100C7B"/>
    <w:rsid w:val="001010C5"/>
    <w:rsid w:val="00101EE4"/>
    <w:rsid w:val="0010213C"/>
    <w:rsid w:val="00102C26"/>
    <w:rsid w:val="001030AE"/>
    <w:rsid w:val="001032CB"/>
    <w:rsid w:val="001036B5"/>
    <w:rsid w:val="001038C0"/>
    <w:rsid w:val="00103FA9"/>
    <w:rsid w:val="00103FE7"/>
    <w:rsid w:val="00104309"/>
    <w:rsid w:val="0010465F"/>
    <w:rsid w:val="0010477F"/>
    <w:rsid w:val="00104B1A"/>
    <w:rsid w:val="00104E15"/>
    <w:rsid w:val="0010516B"/>
    <w:rsid w:val="00105AEC"/>
    <w:rsid w:val="00106190"/>
    <w:rsid w:val="00106246"/>
    <w:rsid w:val="00106260"/>
    <w:rsid w:val="001064B6"/>
    <w:rsid w:val="00106595"/>
    <w:rsid w:val="001068FE"/>
    <w:rsid w:val="00106C8E"/>
    <w:rsid w:val="00106DA5"/>
    <w:rsid w:val="00106E78"/>
    <w:rsid w:val="00106F4C"/>
    <w:rsid w:val="00106FA5"/>
    <w:rsid w:val="001071BB"/>
    <w:rsid w:val="001072F2"/>
    <w:rsid w:val="001075A4"/>
    <w:rsid w:val="0010788F"/>
    <w:rsid w:val="00107A66"/>
    <w:rsid w:val="00110245"/>
    <w:rsid w:val="00110577"/>
    <w:rsid w:val="00110703"/>
    <w:rsid w:val="00111061"/>
    <w:rsid w:val="00111AF0"/>
    <w:rsid w:val="0011231F"/>
    <w:rsid w:val="00112FF9"/>
    <w:rsid w:val="00113F79"/>
    <w:rsid w:val="0011487D"/>
    <w:rsid w:val="0011491B"/>
    <w:rsid w:val="00114A71"/>
    <w:rsid w:val="00115417"/>
    <w:rsid w:val="00115B67"/>
    <w:rsid w:val="00115F89"/>
    <w:rsid w:val="00116030"/>
    <w:rsid w:val="00116320"/>
    <w:rsid w:val="00116561"/>
    <w:rsid w:val="00116834"/>
    <w:rsid w:val="00117558"/>
    <w:rsid w:val="00117A42"/>
    <w:rsid w:val="00117A53"/>
    <w:rsid w:val="0012006F"/>
    <w:rsid w:val="00120379"/>
    <w:rsid w:val="00120AEB"/>
    <w:rsid w:val="00120DF8"/>
    <w:rsid w:val="00120FFC"/>
    <w:rsid w:val="00121034"/>
    <w:rsid w:val="00121887"/>
    <w:rsid w:val="00121A57"/>
    <w:rsid w:val="00121B45"/>
    <w:rsid w:val="00121E8E"/>
    <w:rsid w:val="00122287"/>
    <w:rsid w:val="00122451"/>
    <w:rsid w:val="00122623"/>
    <w:rsid w:val="00122E3D"/>
    <w:rsid w:val="00123731"/>
    <w:rsid w:val="00123AAC"/>
    <w:rsid w:val="001243DE"/>
    <w:rsid w:val="00124F1F"/>
    <w:rsid w:val="0012533A"/>
    <w:rsid w:val="00126188"/>
    <w:rsid w:val="0012669A"/>
    <w:rsid w:val="00127644"/>
    <w:rsid w:val="00127A3F"/>
    <w:rsid w:val="001300E3"/>
    <w:rsid w:val="00130C22"/>
    <w:rsid w:val="001310DB"/>
    <w:rsid w:val="00131BD9"/>
    <w:rsid w:val="00132D40"/>
    <w:rsid w:val="00133A20"/>
    <w:rsid w:val="00133C5D"/>
    <w:rsid w:val="0013429A"/>
    <w:rsid w:val="001342CC"/>
    <w:rsid w:val="001348CC"/>
    <w:rsid w:val="00135357"/>
    <w:rsid w:val="001356D2"/>
    <w:rsid w:val="00135B44"/>
    <w:rsid w:val="00136061"/>
    <w:rsid w:val="00136105"/>
    <w:rsid w:val="00136252"/>
    <w:rsid w:val="001368B6"/>
    <w:rsid w:val="00136927"/>
    <w:rsid w:val="00136DCE"/>
    <w:rsid w:val="001372B7"/>
    <w:rsid w:val="001373D7"/>
    <w:rsid w:val="001375CD"/>
    <w:rsid w:val="0014002C"/>
    <w:rsid w:val="001409CF"/>
    <w:rsid w:val="00140EE3"/>
    <w:rsid w:val="00141343"/>
    <w:rsid w:val="00141658"/>
    <w:rsid w:val="00141BA1"/>
    <w:rsid w:val="00141E77"/>
    <w:rsid w:val="001429E4"/>
    <w:rsid w:val="001431D6"/>
    <w:rsid w:val="00143217"/>
    <w:rsid w:val="001443AB"/>
    <w:rsid w:val="00145021"/>
    <w:rsid w:val="00145174"/>
    <w:rsid w:val="001452B6"/>
    <w:rsid w:val="00145838"/>
    <w:rsid w:val="0014599A"/>
    <w:rsid w:val="00145F15"/>
    <w:rsid w:val="00146730"/>
    <w:rsid w:val="00146F8F"/>
    <w:rsid w:val="0014703F"/>
    <w:rsid w:val="001473EC"/>
    <w:rsid w:val="00147491"/>
    <w:rsid w:val="001477F6"/>
    <w:rsid w:val="00147BAA"/>
    <w:rsid w:val="001502E4"/>
    <w:rsid w:val="00150F79"/>
    <w:rsid w:val="0015185D"/>
    <w:rsid w:val="0015192D"/>
    <w:rsid w:val="00151BE8"/>
    <w:rsid w:val="001520C0"/>
    <w:rsid w:val="0015223B"/>
    <w:rsid w:val="00153073"/>
    <w:rsid w:val="0015332D"/>
    <w:rsid w:val="0015365F"/>
    <w:rsid w:val="00153B4A"/>
    <w:rsid w:val="00153ECB"/>
    <w:rsid w:val="00154483"/>
    <w:rsid w:val="00154A91"/>
    <w:rsid w:val="001553C0"/>
    <w:rsid w:val="0015540D"/>
    <w:rsid w:val="00155414"/>
    <w:rsid w:val="00155495"/>
    <w:rsid w:val="00155FA2"/>
    <w:rsid w:val="0015619B"/>
    <w:rsid w:val="00156271"/>
    <w:rsid w:val="00156DDA"/>
    <w:rsid w:val="00157363"/>
    <w:rsid w:val="00157EB2"/>
    <w:rsid w:val="0016032E"/>
    <w:rsid w:val="001613A0"/>
    <w:rsid w:val="00161967"/>
    <w:rsid w:val="00161E54"/>
    <w:rsid w:val="00161E6A"/>
    <w:rsid w:val="0016300F"/>
    <w:rsid w:val="00163058"/>
    <w:rsid w:val="00163156"/>
    <w:rsid w:val="0016345F"/>
    <w:rsid w:val="001634F7"/>
    <w:rsid w:val="001638F3"/>
    <w:rsid w:val="00163987"/>
    <w:rsid w:val="00163C36"/>
    <w:rsid w:val="00164A2E"/>
    <w:rsid w:val="00164C91"/>
    <w:rsid w:val="00164E51"/>
    <w:rsid w:val="00164F7C"/>
    <w:rsid w:val="00165032"/>
    <w:rsid w:val="00165323"/>
    <w:rsid w:val="0016573A"/>
    <w:rsid w:val="001668DF"/>
    <w:rsid w:val="001669A7"/>
    <w:rsid w:val="00166E4E"/>
    <w:rsid w:val="001670E9"/>
    <w:rsid w:val="0016756A"/>
    <w:rsid w:val="001701E2"/>
    <w:rsid w:val="00170825"/>
    <w:rsid w:val="00170A6F"/>
    <w:rsid w:val="00170B44"/>
    <w:rsid w:val="00171596"/>
    <w:rsid w:val="0017178A"/>
    <w:rsid w:val="00171883"/>
    <w:rsid w:val="00171D3F"/>
    <w:rsid w:val="0017208F"/>
    <w:rsid w:val="001722C5"/>
    <w:rsid w:val="00172334"/>
    <w:rsid w:val="00172780"/>
    <w:rsid w:val="0017284F"/>
    <w:rsid w:val="00172EDB"/>
    <w:rsid w:val="00173493"/>
    <w:rsid w:val="00174B32"/>
    <w:rsid w:val="00174C78"/>
    <w:rsid w:val="0017552B"/>
    <w:rsid w:val="001764FA"/>
    <w:rsid w:val="00176B69"/>
    <w:rsid w:val="001772E3"/>
    <w:rsid w:val="0017734C"/>
    <w:rsid w:val="0017766E"/>
    <w:rsid w:val="00177B52"/>
    <w:rsid w:val="001813EE"/>
    <w:rsid w:val="0018168F"/>
    <w:rsid w:val="001824EC"/>
    <w:rsid w:val="0018265D"/>
    <w:rsid w:val="00182711"/>
    <w:rsid w:val="001830D0"/>
    <w:rsid w:val="0018320A"/>
    <w:rsid w:val="00183418"/>
    <w:rsid w:val="00183C8A"/>
    <w:rsid w:val="0018487C"/>
    <w:rsid w:val="00184C6D"/>
    <w:rsid w:val="00184F00"/>
    <w:rsid w:val="001858F1"/>
    <w:rsid w:val="0018609B"/>
    <w:rsid w:val="00187D3E"/>
    <w:rsid w:val="00187E71"/>
    <w:rsid w:val="00190AB4"/>
    <w:rsid w:val="00191C68"/>
    <w:rsid w:val="00192078"/>
    <w:rsid w:val="00192699"/>
    <w:rsid w:val="0019309B"/>
    <w:rsid w:val="00193860"/>
    <w:rsid w:val="001942BF"/>
    <w:rsid w:val="001945FF"/>
    <w:rsid w:val="001946C9"/>
    <w:rsid w:val="00194762"/>
    <w:rsid w:val="00194DB5"/>
    <w:rsid w:val="0019505F"/>
    <w:rsid w:val="00195299"/>
    <w:rsid w:val="0019563E"/>
    <w:rsid w:val="00195B04"/>
    <w:rsid w:val="00195C17"/>
    <w:rsid w:val="001966AB"/>
    <w:rsid w:val="00196B0D"/>
    <w:rsid w:val="001970F2"/>
    <w:rsid w:val="00197F6D"/>
    <w:rsid w:val="001A01E5"/>
    <w:rsid w:val="001A0277"/>
    <w:rsid w:val="001A0388"/>
    <w:rsid w:val="001A0B21"/>
    <w:rsid w:val="001A1197"/>
    <w:rsid w:val="001A12E3"/>
    <w:rsid w:val="001A15F1"/>
    <w:rsid w:val="001A2399"/>
    <w:rsid w:val="001A2CAB"/>
    <w:rsid w:val="001A2D80"/>
    <w:rsid w:val="001A3409"/>
    <w:rsid w:val="001A3BA9"/>
    <w:rsid w:val="001A3D4E"/>
    <w:rsid w:val="001A404D"/>
    <w:rsid w:val="001A50DE"/>
    <w:rsid w:val="001A669E"/>
    <w:rsid w:val="001A6810"/>
    <w:rsid w:val="001A6919"/>
    <w:rsid w:val="001A6D8B"/>
    <w:rsid w:val="001A7F47"/>
    <w:rsid w:val="001B05CB"/>
    <w:rsid w:val="001B1865"/>
    <w:rsid w:val="001B1CE6"/>
    <w:rsid w:val="001B1D65"/>
    <w:rsid w:val="001B2602"/>
    <w:rsid w:val="001B2A1A"/>
    <w:rsid w:val="001B3D20"/>
    <w:rsid w:val="001B41B3"/>
    <w:rsid w:val="001B4342"/>
    <w:rsid w:val="001B4862"/>
    <w:rsid w:val="001B4B0C"/>
    <w:rsid w:val="001B4B93"/>
    <w:rsid w:val="001B4C2B"/>
    <w:rsid w:val="001B4DF4"/>
    <w:rsid w:val="001B52CA"/>
    <w:rsid w:val="001B5304"/>
    <w:rsid w:val="001B5426"/>
    <w:rsid w:val="001B5634"/>
    <w:rsid w:val="001B5A32"/>
    <w:rsid w:val="001B6115"/>
    <w:rsid w:val="001B622F"/>
    <w:rsid w:val="001B635B"/>
    <w:rsid w:val="001B6640"/>
    <w:rsid w:val="001B6C97"/>
    <w:rsid w:val="001B75F5"/>
    <w:rsid w:val="001B7761"/>
    <w:rsid w:val="001B7D4A"/>
    <w:rsid w:val="001B7E13"/>
    <w:rsid w:val="001C0048"/>
    <w:rsid w:val="001C019B"/>
    <w:rsid w:val="001C030D"/>
    <w:rsid w:val="001C0402"/>
    <w:rsid w:val="001C0B98"/>
    <w:rsid w:val="001C0D59"/>
    <w:rsid w:val="001C18D4"/>
    <w:rsid w:val="001C1A3D"/>
    <w:rsid w:val="001C1A95"/>
    <w:rsid w:val="001C1CAB"/>
    <w:rsid w:val="001C1FE4"/>
    <w:rsid w:val="001C260E"/>
    <w:rsid w:val="001C273D"/>
    <w:rsid w:val="001C29D3"/>
    <w:rsid w:val="001C3723"/>
    <w:rsid w:val="001C37CE"/>
    <w:rsid w:val="001C3896"/>
    <w:rsid w:val="001C3F05"/>
    <w:rsid w:val="001C4B82"/>
    <w:rsid w:val="001C50A5"/>
    <w:rsid w:val="001C5875"/>
    <w:rsid w:val="001C5E9B"/>
    <w:rsid w:val="001C5FA8"/>
    <w:rsid w:val="001C6117"/>
    <w:rsid w:val="001C6903"/>
    <w:rsid w:val="001C6FCE"/>
    <w:rsid w:val="001C70E8"/>
    <w:rsid w:val="001C74C5"/>
    <w:rsid w:val="001C7CF2"/>
    <w:rsid w:val="001D0A4D"/>
    <w:rsid w:val="001D0BEA"/>
    <w:rsid w:val="001D0CB3"/>
    <w:rsid w:val="001D1E52"/>
    <w:rsid w:val="001D208E"/>
    <w:rsid w:val="001D244E"/>
    <w:rsid w:val="001D290E"/>
    <w:rsid w:val="001D344D"/>
    <w:rsid w:val="001D351D"/>
    <w:rsid w:val="001D410D"/>
    <w:rsid w:val="001D438D"/>
    <w:rsid w:val="001D44D4"/>
    <w:rsid w:val="001D45F8"/>
    <w:rsid w:val="001D4631"/>
    <w:rsid w:val="001D4992"/>
    <w:rsid w:val="001D499A"/>
    <w:rsid w:val="001D49EE"/>
    <w:rsid w:val="001D5444"/>
    <w:rsid w:val="001D5742"/>
    <w:rsid w:val="001D61C5"/>
    <w:rsid w:val="001D709F"/>
    <w:rsid w:val="001D7277"/>
    <w:rsid w:val="001D74A3"/>
    <w:rsid w:val="001D7CE2"/>
    <w:rsid w:val="001E0201"/>
    <w:rsid w:val="001E041B"/>
    <w:rsid w:val="001E072A"/>
    <w:rsid w:val="001E0E76"/>
    <w:rsid w:val="001E126A"/>
    <w:rsid w:val="001E1EB2"/>
    <w:rsid w:val="001E2094"/>
    <w:rsid w:val="001E2761"/>
    <w:rsid w:val="001E2FF0"/>
    <w:rsid w:val="001E32F5"/>
    <w:rsid w:val="001E332D"/>
    <w:rsid w:val="001E34B4"/>
    <w:rsid w:val="001E4505"/>
    <w:rsid w:val="001E4B9C"/>
    <w:rsid w:val="001E4DBA"/>
    <w:rsid w:val="001E55C6"/>
    <w:rsid w:val="001E5627"/>
    <w:rsid w:val="001E5D45"/>
    <w:rsid w:val="001E639F"/>
    <w:rsid w:val="001E65D9"/>
    <w:rsid w:val="001E6C43"/>
    <w:rsid w:val="001E6DDD"/>
    <w:rsid w:val="001E6E51"/>
    <w:rsid w:val="001E6E53"/>
    <w:rsid w:val="001E6F05"/>
    <w:rsid w:val="001E74ED"/>
    <w:rsid w:val="001E763B"/>
    <w:rsid w:val="001E79F2"/>
    <w:rsid w:val="001E7C61"/>
    <w:rsid w:val="001E7CF7"/>
    <w:rsid w:val="001E7E90"/>
    <w:rsid w:val="001E7EDF"/>
    <w:rsid w:val="001F0386"/>
    <w:rsid w:val="001F0753"/>
    <w:rsid w:val="001F095B"/>
    <w:rsid w:val="001F0A7C"/>
    <w:rsid w:val="001F1005"/>
    <w:rsid w:val="001F163A"/>
    <w:rsid w:val="001F16AF"/>
    <w:rsid w:val="001F16DB"/>
    <w:rsid w:val="001F1A81"/>
    <w:rsid w:val="001F1E87"/>
    <w:rsid w:val="001F1F8B"/>
    <w:rsid w:val="001F24B1"/>
    <w:rsid w:val="001F2576"/>
    <w:rsid w:val="001F2845"/>
    <w:rsid w:val="001F3463"/>
    <w:rsid w:val="001F3AAA"/>
    <w:rsid w:val="001F3D40"/>
    <w:rsid w:val="001F404A"/>
    <w:rsid w:val="001F4093"/>
    <w:rsid w:val="001F433C"/>
    <w:rsid w:val="001F4850"/>
    <w:rsid w:val="001F4888"/>
    <w:rsid w:val="001F4BB9"/>
    <w:rsid w:val="001F4D7A"/>
    <w:rsid w:val="001F5926"/>
    <w:rsid w:val="001F5A69"/>
    <w:rsid w:val="001F6316"/>
    <w:rsid w:val="001F638D"/>
    <w:rsid w:val="001F64AA"/>
    <w:rsid w:val="001F755D"/>
    <w:rsid w:val="001F783D"/>
    <w:rsid w:val="0020014E"/>
    <w:rsid w:val="002001F6"/>
    <w:rsid w:val="0020044A"/>
    <w:rsid w:val="002009A9"/>
    <w:rsid w:val="00200CAB"/>
    <w:rsid w:val="00200CF4"/>
    <w:rsid w:val="00200D51"/>
    <w:rsid w:val="0020141D"/>
    <w:rsid w:val="0020146B"/>
    <w:rsid w:val="002018BA"/>
    <w:rsid w:val="00201EC1"/>
    <w:rsid w:val="00201ECE"/>
    <w:rsid w:val="00201FEC"/>
    <w:rsid w:val="00202198"/>
    <w:rsid w:val="0020284F"/>
    <w:rsid w:val="00202A0E"/>
    <w:rsid w:val="00202A38"/>
    <w:rsid w:val="002033C5"/>
    <w:rsid w:val="00203435"/>
    <w:rsid w:val="00203506"/>
    <w:rsid w:val="00203841"/>
    <w:rsid w:val="00203CF6"/>
    <w:rsid w:val="002040FD"/>
    <w:rsid w:val="00204139"/>
    <w:rsid w:val="00205299"/>
    <w:rsid w:val="00205444"/>
    <w:rsid w:val="0020605F"/>
    <w:rsid w:val="002069B5"/>
    <w:rsid w:val="00206A2A"/>
    <w:rsid w:val="00206AE1"/>
    <w:rsid w:val="00206AF2"/>
    <w:rsid w:val="00206D0D"/>
    <w:rsid w:val="00206D89"/>
    <w:rsid w:val="00206F60"/>
    <w:rsid w:val="00207A9D"/>
    <w:rsid w:val="00210305"/>
    <w:rsid w:val="002106D2"/>
    <w:rsid w:val="002109B5"/>
    <w:rsid w:val="00210C35"/>
    <w:rsid w:val="00210F44"/>
    <w:rsid w:val="00210F6B"/>
    <w:rsid w:val="00210FEA"/>
    <w:rsid w:val="0021102C"/>
    <w:rsid w:val="002116C8"/>
    <w:rsid w:val="002117DD"/>
    <w:rsid w:val="00211A20"/>
    <w:rsid w:val="00211F10"/>
    <w:rsid w:val="00211FB0"/>
    <w:rsid w:val="0021214A"/>
    <w:rsid w:val="00213388"/>
    <w:rsid w:val="00213987"/>
    <w:rsid w:val="00214922"/>
    <w:rsid w:val="00214934"/>
    <w:rsid w:val="00214AE3"/>
    <w:rsid w:val="00215342"/>
    <w:rsid w:val="0021555B"/>
    <w:rsid w:val="00215681"/>
    <w:rsid w:val="00215A7A"/>
    <w:rsid w:val="00215AF3"/>
    <w:rsid w:val="00215B43"/>
    <w:rsid w:val="00215F06"/>
    <w:rsid w:val="00216CF7"/>
    <w:rsid w:val="00217122"/>
    <w:rsid w:val="002171EA"/>
    <w:rsid w:val="0021729C"/>
    <w:rsid w:val="00217CFE"/>
    <w:rsid w:val="00220678"/>
    <w:rsid w:val="00220721"/>
    <w:rsid w:val="00220766"/>
    <w:rsid w:val="00221D1E"/>
    <w:rsid w:val="00221E74"/>
    <w:rsid w:val="00222422"/>
    <w:rsid w:val="00223576"/>
    <w:rsid w:val="00223A11"/>
    <w:rsid w:val="00223A2F"/>
    <w:rsid w:val="002241CD"/>
    <w:rsid w:val="002241F3"/>
    <w:rsid w:val="00224218"/>
    <w:rsid w:val="00224482"/>
    <w:rsid w:val="00224BB6"/>
    <w:rsid w:val="00225468"/>
    <w:rsid w:val="0022568F"/>
    <w:rsid w:val="002259D0"/>
    <w:rsid w:val="00225E07"/>
    <w:rsid w:val="00226186"/>
    <w:rsid w:val="002269E7"/>
    <w:rsid w:val="00226C60"/>
    <w:rsid w:val="002273A1"/>
    <w:rsid w:val="00227D53"/>
    <w:rsid w:val="002300AA"/>
    <w:rsid w:val="002308D7"/>
    <w:rsid w:val="0023112A"/>
    <w:rsid w:val="00231746"/>
    <w:rsid w:val="002317A3"/>
    <w:rsid w:val="00231A91"/>
    <w:rsid w:val="00233144"/>
    <w:rsid w:val="00233707"/>
    <w:rsid w:val="00233890"/>
    <w:rsid w:val="00233EF7"/>
    <w:rsid w:val="002343DC"/>
    <w:rsid w:val="002345D9"/>
    <w:rsid w:val="00234B3C"/>
    <w:rsid w:val="00234E99"/>
    <w:rsid w:val="002350A7"/>
    <w:rsid w:val="0023538F"/>
    <w:rsid w:val="00235424"/>
    <w:rsid w:val="00235B70"/>
    <w:rsid w:val="00236257"/>
    <w:rsid w:val="002363DB"/>
    <w:rsid w:val="00236659"/>
    <w:rsid w:val="00237241"/>
    <w:rsid w:val="00237590"/>
    <w:rsid w:val="00240084"/>
    <w:rsid w:val="00240BEC"/>
    <w:rsid w:val="00240D9C"/>
    <w:rsid w:val="00241169"/>
    <w:rsid w:val="002419A7"/>
    <w:rsid w:val="00241E41"/>
    <w:rsid w:val="002428C3"/>
    <w:rsid w:val="0024298E"/>
    <w:rsid w:val="00242D53"/>
    <w:rsid w:val="00242FF2"/>
    <w:rsid w:val="00243583"/>
    <w:rsid w:val="00243CC2"/>
    <w:rsid w:val="00243ED5"/>
    <w:rsid w:val="002444B4"/>
    <w:rsid w:val="002449A5"/>
    <w:rsid w:val="002449FC"/>
    <w:rsid w:val="002451C2"/>
    <w:rsid w:val="00245AFE"/>
    <w:rsid w:val="0024659F"/>
    <w:rsid w:val="0024703C"/>
    <w:rsid w:val="00247698"/>
    <w:rsid w:val="00250776"/>
    <w:rsid w:val="002516CE"/>
    <w:rsid w:val="00251DE1"/>
    <w:rsid w:val="00252168"/>
    <w:rsid w:val="00252262"/>
    <w:rsid w:val="002525AB"/>
    <w:rsid w:val="002528F8"/>
    <w:rsid w:val="00252A07"/>
    <w:rsid w:val="00252B79"/>
    <w:rsid w:val="00252C9C"/>
    <w:rsid w:val="00254658"/>
    <w:rsid w:val="0025543C"/>
    <w:rsid w:val="002554C8"/>
    <w:rsid w:val="00255BCB"/>
    <w:rsid w:val="00256361"/>
    <w:rsid w:val="00256371"/>
    <w:rsid w:val="00256A9E"/>
    <w:rsid w:val="00256B15"/>
    <w:rsid w:val="00256D6A"/>
    <w:rsid w:val="00257048"/>
    <w:rsid w:val="0025730E"/>
    <w:rsid w:val="00260312"/>
    <w:rsid w:val="00260365"/>
    <w:rsid w:val="002604E2"/>
    <w:rsid w:val="00260AA1"/>
    <w:rsid w:val="00261042"/>
    <w:rsid w:val="002611FE"/>
    <w:rsid w:val="00261AB0"/>
    <w:rsid w:val="00261C7C"/>
    <w:rsid w:val="00261F70"/>
    <w:rsid w:val="0026220C"/>
    <w:rsid w:val="0026248D"/>
    <w:rsid w:val="00262CA2"/>
    <w:rsid w:val="00262CDA"/>
    <w:rsid w:val="00263276"/>
    <w:rsid w:val="002635DF"/>
    <w:rsid w:val="0026442D"/>
    <w:rsid w:val="00265319"/>
    <w:rsid w:val="00265643"/>
    <w:rsid w:val="00265AD5"/>
    <w:rsid w:val="00266434"/>
    <w:rsid w:val="00267ECD"/>
    <w:rsid w:val="0027038C"/>
    <w:rsid w:val="0027048E"/>
    <w:rsid w:val="00270688"/>
    <w:rsid w:val="00270852"/>
    <w:rsid w:val="00270992"/>
    <w:rsid w:val="00270BD3"/>
    <w:rsid w:val="00271704"/>
    <w:rsid w:val="002717E8"/>
    <w:rsid w:val="0027190D"/>
    <w:rsid w:val="00272923"/>
    <w:rsid w:val="00273610"/>
    <w:rsid w:val="002737F3"/>
    <w:rsid w:val="00273E50"/>
    <w:rsid w:val="00275361"/>
    <w:rsid w:val="00276145"/>
    <w:rsid w:val="00276287"/>
    <w:rsid w:val="00276403"/>
    <w:rsid w:val="00276C03"/>
    <w:rsid w:val="00276C31"/>
    <w:rsid w:val="002803F7"/>
    <w:rsid w:val="0028041C"/>
    <w:rsid w:val="0028066F"/>
    <w:rsid w:val="00280DC6"/>
    <w:rsid w:val="0028115B"/>
    <w:rsid w:val="002813ED"/>
    <w:rsid w:val="00281575"/>
    <w:rsid w:val="002815E1"/>
    <w:rsid w:val="00282840"/>
    <w:rsid w:val="00283814"/>
    <w:rsid w:val="00284235"/>
    <w:rsid w:val="00284DB0"/>
    <w:rsid w:val="00284DDC"/>
    <w:rsid w:val="002855E9"/>
    <w:rsid w:val="00285786"/>
    <w:rsid w:val="00285BDD"/>
    <w:rsid w:val="00285DCD"/>
    <w:rsid w:val="0028662F"/>
    <w:rsid w:val="002873CF"/>
    <w:rsid w:val="00290778"/>
    <w:rsid w:val="00290863"/>
    <w:rsid w:val="00290C34"/>
    <w:rsid w:val="00290D47"/>
    <w:rsid w:val="00291038"/>
    <w:rsid w:val="00291897"/>
    <w:rsid w:val="002921FA"/>
    <w:rsid w:val="002923CE"/>
    <w:rsid w:val="002924B4"/>
    <w:rsid w:val="00292C20"/>
    <w:rsid w:val="002931A0"/>
    <w:rsid w:val="002932C6"/>
    <w:rsid w:val="0029393D"/>
    <w:rsid w:val="002939F2"/>
    <w:rsid w:val="00293E13"/>
    <w:rsid w:val="00294242"/>
    <w:rsid w:val="002945CE"/>
    <w:rsid w:val="002952E2"/>
    <w:rsid w:val="002953D3"/>
    <w:rsid w:val="00295BEF"/>
    <w:rsid w:val="0029602F"/>
    <w:rsid w:val="00296152"/>
    <w:rsid w:val="002965B7"/>
    <w:rsid w:val="00296B62"/>
    <w:rsid w:val="002974B1"/>
    <w:rsid w:val="0029754A"/>
    <w:rsid w:val="002978BA"/>
    <w:rsid w:val="002978E0"/>
    <w:rsid w:val="00297AEC"/>
    <w:rsid w:val="002A000A"/>
    <w:rsid w:val="002A0129"/>
    <w:rsid w:val="002A06CF"/>
    <w:rsid w:val="002A0D31"/>
    <w:rsid w:val="002A0FB9"/>
    <w:rsid w:val="002A0FEF"/>
    <w:rsid w:val="002A10BE"/>
    <w:rsid w:val="002A13BC"/>
    <w:rsid w:val="002A1799"/>
    <w:rsid w:val="002A1960"/>
    <w:rsid w:val="002A21B5"/>
    <w:rsid w:val="002A2BA1"/>
    <w:rsid w:val="002A32E0"/>
    <w:rsid w:val="002A3E13"/>
    <w:rsid w:val="002A45B9"/>
    <w:rsid w:val="002A4838"/>
    <w:rsid w:val="002A4AD0"/>
    <w:rsid w:val="002A4E9E"/>
    <w:rsid w:val="002A4F4C"/>
    <w:rsid w:val="002A56D2"/>
    <w:rsid w:val="002A588D"/>
    <w:rsid w:val="002A5FA6"/>
    <w:rsid w:val="002A6245"/>
    <w:rsid w:val="002A62EA"/>
    <w:rsid w:val="002A720C"/>
    <w:rsid w:val="002A7482"/>
    <w:rsid w:val="002A7622"/>
    <w:rsid w:val="002A7C9B"/>
    <w:rsid w:val="002A7CED"/>
    <w:rsid w:val="002B07DB"/>
    <w:rsid w:val="002B18D1"/>
    <w:rsid w:val="002B21AB"/>
    <w:rsid w:val="002B2965"/>
    <w:rsid w:val="002B2BB8"/>
    <w:rsid w:val="002B2F0E"/>
    <w:rsid w:val="002B36D6"/>
    <w:rsid w:val="002B3772"/>
    <w:rsid w:val="002B37D6"/>
    <w:rsid w:val="002B3D1C"/>
    <w:rsid w:val="002B40A6"/>
    <w:rsid w:val="002B4CCD"/>
    <w:rsid w:val="002B4F4E"/>
    <w:rsid w:val="002B5984"/>
    <w:rsid w:val="002B68B2"/>
    <w:rsid w:val="002B68CE"/>
    <w:rsid w:val="002B6C09"/>
    <w:rsid w:val="002B6F67"/>
    <w:rsid w:val="002B7159"/>
    <w:rsid w:val="002B75BB"/>
    <w:rsid w:val="002B7AA1"/>
    <w:rsid w:val="002B7AEB"/>
    <w:rsid w:val="002B7B56"/>
    <w:rsid w:val="002C07CF"/>
    <w:rsid w:val="002C1111"/>
    <w:rsid w:val="002C13CC"/>
    <w:rsid w:val="002C150D"/>
    <w:rsid w:val="002C1610"/>
    <w:rsid w:val="002C18AC"/>
    <w:rsid w:val="002C18BA"/>
    <w:rsid w:val="002C2704"/>
    <w:rsid w:val="002C2FB2"/>
    <w:rsid w:val="002C32CA"/>
    <w:rsid w:val="002C33A5"/>
    <w:rsid w:val="002C347F"/>
    <w:rsid w:val="002C3A2C"/>
    <w:rsid w:val="002C3E87"/>
    <w:rsid w:val="002C4894"/>
    <w:rsid w:val="002C4E38"/>
    <w:rsid w:val="002C5010"/>
    <w:rsid w:val="002C50A9"/>
    <w:rsid w:val="002C5C0D"/>
    <w:rsid w:val="002C5D05"/>
    <w:rsid w:val="002C5DB7"/>
    <w:rsid w:val="002C6351"/>
    <w:rsid w:val="002C64BC"/>
    <w:rsid w:val="002C65CB"/>
    <w:rsid w:val="002C6672"/>
    <w:rsid w:val="002C72C4"/>
    <w:rsid w:val="002C73EE"/>
    <w:rsid w:val="002C744C"/>
    <w:rsid w:val="002C7586"/>
    <w:rsid w:val="002C76CA"/>
    <w:rsid w:val="002C7D76"/>
    <w:rsid w:val="002D065D"/>
    <w:rsid w:val="002D123E"/>
    <w:rsid w:val="002D22E0"/>
    <w:rsid w:val="002D2741"/>
    <w:rsid w:val="002D2BEA"/>
    <w:rsid w:val="002D32CB"/>
    <w:rsid w:val="002D372E"/>
    <w:rsid w:val="002D3E1A"/>
    <w:rsid w:val="002D4071"/>
    <w:rsid w:val="002D5142"/>
    <w:rsid w:val="002D57FF"/>
    <w:rsid w:val="002D58F3"/>
    <w:rsid w:val="002D5916"/>
    <w:rsid w:val="002D5A17"/>
    <w:rsid w:val="002D5ABD"/>
    <w:rsid w:val="002D61DC"/>
    <w:rsid w:val="002D7E77"/>
    <w:rsid w:val="002E0153"/>
    <w:rsid w:val="002E02DF"/>
    <w:rsid w:val="002E0441"/>
    <w:rsid w:val="002E083C"/>
    <w:rsid w:val="002E0A8E"/>
    <w:rsid w:val="002E0E55"/>
    <w:rsid w:val="002E1101"/>
    <w:rsid w:val="002E14CF"/>
    <w:rsid w:val="002E1699"/>
    <w:rsid w:val="002E1C5A"/>
    <w:rsid w:val="002E1FC8"/>
    <w:rsid w:val="002E2337"/>
    <w:rsid w:val="002E26E4"/>
    <w:rsid w:val="002E2D2A"/>
    <w:rsid w:val="002E35FC"/>
    <w:rsid w:val="002E3DE4"/>
    <w:rsid w:val="002E42EA"/>
    <w:rsid w:val="002E45A2"/>
    <w:rsid w:val="002E5013"/>
    <w:rsid w:val="002E52D3"/>
    <w:rsid w:val="002E5E94"/>
    <w:rsid w:val="002E67BE"/>
    <w:rsid w:val="002E6B71"/>
    <w:rsid w:val="002E6B90"/>
    <w:rsid w:val="002E743D"/>
    <w:rsid w:val="002E766F"/>
    <w:rsid w:val="002E7C8B"/>
    <w:rsid w:val="002E7CE4"/>
    <w:rsid w:val="002E7EC2"/>
    <w:rsid w:val="002F050D"/>
    <w:rsid w:val="002F08EA"/>
    <w:rsid w:val="002F09C4"/>
    <w:rsid w:val="002F0D88"/>
    <w:rsid w:val="002F1120"/>
    <w:rsid w:val="002F1B63"/>
    <w:rsid w:val="002F1C27"/>
    <w:rsid w:val="002F2317"/>
    <w:rsid w:val="002F32C5"/>
    <w:rsid w:val="002F36DC"/>
    <w:rsid w:val="002F3738"/>
    <w:rsid w:val="002F378A"/>
    <w:rsid w:val="002F3AA1"/>
    <w:rsid w:val="002F3CBB"/>
    <w:rsid w:val="002F490B"/>
    <w:rsid w:val="002F4D8B"/>
    <w:rsid w:val="002F521E"/>
    <w:rsid w:val="002F6659"/>
    <w:rsid w:val="002F6B0E"/>
    <w:rsid w:val="002F6DF7"/>
    <w:rsid w:val="002F6FE3"/>
    <w:rsid w:val="002F737E"/>
    <w:rsid w:val="002F7465"/>
    <w:rsid w:val="002F7B14"/>
    <w:rsid w:val="002F7F3F"/>
    <w:rsid w:val="00301814"/>
    <w:rsid w:val="003019BD"/>
    <w:rsid w:val="00302500"/>
    <w:rsid w:val="00302737"/>
    <w:rsid w:val="003029FA"/>
    <w:rsid w:val="00302AE7"/>
    <w:rsid w:val="003032AA"/>
    <w:rsid w:val="0030367A"/>
    <w:rsid w:val="00303A98"/>
    <w:rsid w:val="00303D3A"/>
    <w:rsid w:val="00303F4E"/>
    <w:rsid w:val="003043BF"/>
    <w:rsid w:val="0030459E"/>
    <w:rsid w:val="003046FA"/>
    <w:rsid w:val="00304CD3"/>
    <w:rsid w:val="00304F35"/>
    <w:rsid w:val="0030507D"/>
    <w:rsid w:val="00305B4B"/>
    <w:rsid w:val="00305CB7"/>
    <w:rsid w:val="00305F4E"/>
    <w:rsid w:val="00306193"/>
    <w:rsid w:val="003061FD"/>
    <w:rsid w:val="003063CF"/>
    <w:rsid w:val="0030672A"/>
    <w:rsid w:val="003068E1"/>
    <w:rsid w:val="003070D5"/>
    <w:rsid w:val="003073A7"/>
    <w:rsid w:val="00307D4A"/>
    <w:rsid w:val="003104BE"/>
    <w:rsid w:val="003106B1"/>
    <w:rsid w:val="00310745"/>
    <w:rsid w:val="00310914"/>
    <w:rsid w:val="00310A5C"/>
    <w:rsid w:val="00310F00"/>
    <w:rsid w:val="003111F1"/>
    <w:rsid w:val="003113D3"/>
    <w:rsid w:val="003119FD"/>
    <w:rsid w:val="00311D36"/>
    <w:rsid w:val="0031238D"/>
    <w:rsid w:val="003123A5"/>
    <w:rsid w:val="00312682"/>
    <w:rsid w:val="00312A18"/>
    <w:rsid w:val="00312D68"/>
    <w:rsid w:val="0031366C"/>
    <w:rsid w:val="00314659"/>
    <w:rsid w:val="003146B5"/>
    <w:rsid w:val="00314C7D"/>
    <w:rsid w:val="00314CDA"/>
    <w:rsid w:val="00314F57"/>
    <w:rsid w:val="00315651"/>
    <w:rsid w:val="0031577E"/>
    <w:rsid w:val="00315E0B"/>
    <w:rsid w:val="003165E8"/>
    <w:rsid w:val="0031701B"/>
    <w:rsid w:val="0031707D"/>
    <w:rsid w:val="003171B3"/>
    <w:rsid w:val="00317993"/>
    <w:rsid w:val="00317E55"/>
    <w:rsid w:val="0032029F"/>
    <w:rsid w:val="00320E1B"/>
    <w:rsid w:val="003213B1"/>
    <w:rsid w:val="00321639"/>
    <w:rsid w:val="0032191C"/>
    <w:rsid w:val="00321A7F"/>
    <w:rsid w:val="00322312"/>
    <w:rsid w:val="00322A07"/>
    <w:rsid w:val="00322BD7"/>
    <w:rsid w:val="00322C0B"/>
    <w:rsid w:val="00323170"/>
    <w:rsid w:val="00324EBB"/>
    <w:rsid w:val="003250FF"/>
    <w:rsid w:val="00325AD8"/>
    <w:rsid w:val="00325B8A"/>
    <w:rsid w:val="00325C43"/>
    <w:rsid w:val="00325F49"/>
    <w:rsid w:val="003262BE"/>
    <w:rsid w:val="003267B5"/>
    <w:rsid w:val="00326B82"/>
    <w:rsid w:val="00326BB8"/>
    <w:rsid w:val="00326D0C"/>
    <w:rsid w:val="0032797C"/>
    <w:rsid w:val="00327B3E"/>
    <w:rsid w:val="00327C50"/>
    <w:rsid w:val="00327CE0"/>
    <w:rsid w:val="00327F5A"/>
    <w:rsid w:val="003300FF"/>
    <w:rsid w:val="003307C4"/>
    <w:rsid w:val="00330A7D"/>
    <w:rsid w:val="0033127F"/>
    <w:rsid w:val="00331692"/>
    <w:rsid w:val="003316B2"/>
    <w:rsid w:val="00331DFB"/>
    <w:rsid w:val="003321D7"/>
    <w:rsid w:val="0033284A"/>
    <w:rsid w:val="00332E96"/>
    <w:rsid w:val="003335EA"/>
    <w:rsid w:val="0033428A"/>
    <w:rsid w:val="003346F0"/>
    <w:rsid w:val="00334E67"/>
    <w:rsid w:val="003350FB"/>
    <w:rsid w:val="00335806"/>
    <w:rsid w:val="00335842"/>
    <w:rsid w:val="003368B1"/>
    <w:rsid w:val="00336E5B"/>
    <w:rsid w:val="00337106"/>
    <w:rsid w:val="00337337"/>
    <w:rsid w:val="003373EE"/>
    <w:rsid w:val="003374E9"/>
    <w:rsid w:val="003402A1"/>
    <w:rsid w:val="00340987"/>
    <w:rsid w:val="00340E8E"/>
    <w:rsid w:val="00341339"/>
    <w:rsid w:val="00341D10"/>
    <w:rsid w:val="0034218F"/>
    <w:rsid w:val="00342A2C"/>
    <w:rsid w:val="00342B36"/>
    <w:rsid w:val="00342FB6"/>
    <w:rsid w:val="00343B1B"/>
    <w:rsid w:val="00343D4E"/>
    <w:rsid w:val="0034462C"/>
    <w:rsid w:val="003454C5"/>
    <w:rsid w:val="00345779"/>
    <w:rsid w:val="00346075"/>
    <w:rsid w:val="00346168"/>
    <w:rsid w:val="00346828"/>
    <w:rsid w:val="00346DFB"/>
    <w:rsid w:val="00346EC3"/>
    <w:rsid w:val="00347121"/>
    <w:rsid w:val="003476E5"/>
    <w:rsid w:val="00347832"/>
    <w:rsid w:val="00347DAC"/>
    <w:rsid w:val="0035081E"/>
    <w:rsid w:val="003509E7"/>
    <w:rsid w:val="00350E3A"/>
    <w:rsid w:val="00350FF2"/>
    <w:rsid w:val="00351A5B"/>
    <w:rsid w:val="00351F90"/>
    <w:rsid w:val="00351FD2"/>
    <w:rsid w:val="00352053"/>
    <w:rsid w:val="00352267"/>
    <w:rsid w:val="0035239F"/>
    <w:rsid w:val="00352571"/>
    <w:rsid w:val="00352584"/>
    <w:rsid w:val="00353CD6"/>
    <w:rsid w:val="00353E08"/>
    <w:rsid w:val="00353EC0"/>
    <w:rsid w:val="00353F19"/>
    <w:rsid w:val="00354510"/>
    <w:rsid w:val="0035489B"/>
    <w:rsid w:val="00354B58"/>
    <w:rsid w:val="0035542E"/>
    <w:rsid w:val="0035551A"/>
    <w:rsid w:val="0035556E"/>
    <w:rsid w:val="0035582D"/>
    <w:rsid w:val="00355FED"/>
    <w:rsid w:val="0035643B"/>
    <w:rsid w:val="003566E1"/>
    <w:rsid w:val="00356954"/>
    <w:rsid w:val="00357505"/>
    <w:rsid w:val="0035776A"/>
    <w:rsid w:val="00357801"/>
    <w:rsid w:val="003579C2"/>
    <w:rsid w:val="00357A4C"/>
    <w:rsid w:val="00360119"/>
    <w:rsid w:val="003602A1"/>
    <w:rsid w:val="00360BA6"/>
    <w:rsid w:val="00360BA9"/>
    <w:rsid w:val="00360DF8"/>
    <w:rsid w:val="003610E2"/>
    <w:rsid w:val="0036212C"/>
    <w:rsid w:val="0036274A"/>
    <w:rsid w:val="0036441B"/>
    <w:rsid w:val="003646A2"/>
    <w:rsid w:val="00365475"/>
    <w:rsid w:val="00365A55"/>
    <w:rsid w:val="00365ADC"/>
    <w:rsid w:val="003663BC"/>
    <w:rsid w:val="003664EE"/>
    <w:rsid w:val="003665E1"/>
    <w:rsid w:val="003665F4"/>
    <w:rsid w:val="00366686"/>
    <w:rsid w:val="00366697"/>
    <w:rsid w:val="00366DB8"/>
    <w:rsid w:val="003677AA"/>
    <w:rsid w:val="003679F6"/>
    <w:rsid w:val="003700CC"/>
    <w:rsid w:val="00370514"/>
    <w:rsid w:val="00371351"/>
    <w:rsid w:val="00371432"/>
    <w:rsid w:val="003714E8"/>
    <w:rsid w:val="0037200F"/>
    <w:rsid w:val="0037216A"/>
    <w:rsid w:val="0037244A"/>
    <w:rsid w:val="0037264C"/>
    <w:rsid w:val="00372663"/>
    <w:rsid w:val="0037292A"/>
    <w:rsid w:val="00372C9A"/>
    <w:rsid w:val="00372E00"/>
    <w:rsid w:val="00373850"/>
    <w:rsid w:val="00373E0E"/>
    <w:rsid w:val="003741CE"/>
    <w:rsid w:val="00374381"/>
    <w:rsid w:val="00374D75"/>
    <w:rsid w:val="003751E3"/>
    <w:rsid w:val="0037590C"/>
    <w:rsid w:val="003760DB"/>
    <w:rsid w:val="00376CB7"/>
    <w:rsid w:val="00377572"/>
    <w:rsid w:val="003775BF"/>
    <w:rsid w:val="0037774F"/>
    <w:rsid w:val="00380604"/>
    <w:rsid w:val="00380B03"/>
    <w:rsid w:val="00381042"/>
    <w:rsid w:val="003810AD"/>
    <w:rsid w:val="00381101"/>
    <w:rsid w:val="003812C8"/>
    <w:rsid w:val="00381E70"/>
    <w:rsid w:val="0038202C"/>
    <w:rsid w:val="003825CC"/>
    <w:rsid w:val="003827B1"/>
    <w:rsid w:val="00382844"/>
    <w:rsid w:val="003830E1"/>
    <w:rsid w:val="00383573"/>
    <w:rsid w:val="003837DE"/>
    <w:rsid w:val="00383BC1"/>
    <w:rsid w:val="00384960"/>
    <w:rsid w:val="003859BE"/>
    <w:rsid w:val="00386004"/>
    <w:rsid w:val="00386050"/>
    <w:rsid w:val="00386E18"/>
    <w:rsid w:val="00386EC3"/>
    <w:rsid w:val="003878CA"/>
    <w:rsid w:val="0038797D"/>
    <w:rsid w:val="00387986"/>
    <w:rsid w:val="00387AB3"/>
    <w:rsid w:val="00387D29"/>
    <w:rsid w:val="00390730"/>
    <w:rsid w:val="003909F9"/>
    <w:rsid w:val="00390B52"/>
    <w:rsid w:val="0039221E"/>
    <w:rsid w:val="0039296F"/>
    <w:rsid w:val="00392B65"/>
    <w:rsid w:val="00392C51"/>
    <w:rsid w:val="0039309E"/>
    <w:rsid w:val="0039380D"/>
    <w:rsid w:val="003942C7"/>
    <w:rsid w:val="003943C0"/>
    <w:rsid w:val="00394E3D"/>
    <w:rsid w:val="00394FE9"/>
    <w:rsid w:val="003954C3"/>
    <w:rsid w:val="00396011"/>
    <w:rsid w:val="0039677A"/>
    <w:rsid w:val="0039684D"/>
    <w:rsid w:val="00396A16"/>
    <w:rsid w:val="00396A4B"/>
    <w:rsid w:val="00397072"/>
    <w:rsid w:val="003970D7"/>
    <w:rsid w:val="003974B3"/>
    <w:rsid w:val="003A08BD"/>
    <w:rsid w:val="003A0A5D"/>
    <w:rsid w:val="003A0A74"/>
    <w:rsid w:val="003A0E62"/>
    <w:rsid w:val="003A0E69"/>
    <w:rsid w:val="003A0FF1"/>
    <w:rsid w:val="003A156D"/>
    <w:rsid w:val="003A1BDC"/>
    <w:rsid w:val="003A1D63"/>
    <w:rsid w:val="003A29AF"/>
    <w:rsid w:val="003A2A5A"/>
    <w:rsid w:val="003A3046"/>
    <w:rsid w:val="003A3489"/>
    <w:rsid w:val="003A35EA"/>
    <w:rsid w:val="003A3608"/>
    <w:rsid w:val="003A37AE"/>
    <w:rsid w:val="003A3E66"/>
    <w:rsid w:val="003A3FD8"/>
    <w:rsid w:val="003A420C"/>
    <w:rsid w:val="003A476E"/>
    <w:rsid w:val="003A4AB5"/>
    <w:rsid w:val="003A5370"/>
    <w:rsid w:val="003A5510"/>
    <w:rsid w:val="003A55C7"/>
    <w:rsid w:val="003A5618"/>
    <w:rsid w:val="003A5735"/>
    <w:rsid w:val="003A5871"/>
    <w:rsid w:val="003A5A9D"/>
    <w:rsid w:val="003A6219"/>
    <w:rsid w:val="003A6606"/>
    <w:rsid w:val="003A6AF6"/>
    <w:rsid w:val="003A71CB"/>
    <w:rsid w:val="003A795A"/>
    <w:rsid w:val="003A7C6C"/>
    <w:rsid w:val="003B0160"/>
    <w:rsid w:val="003B0169"/>
    <w:rsid w:val="003B0311"/>
    <w:rsid w:val="003B04DB"/>
    <w:rsid w:val="003B0819"/>
    <w:rsid w:val="003B0F4E"/>
    <w:rsid w:val="003B1289"/>
    <w:rsid w:val="003B132B"/>
    <w:rsid w:val="003B1378"/>
    <w:rsid w:val="003B184E"/>
    <w:rsid w:val="003B1CB9"/>
    <w:rsid w:val="003B2182"/>
    <w:rsid w:val="003B2372"/>
    <w:rsid w:val="003B2677"/>
    <w:rsid w:val="003B28F5"/>
    <w:rsid w:val="003B2925"/>
    <w:rsid w:val="003B2BEA"/>
    <w:rsid w:val="003B2C5F"/>
    <w:rsid w:val="003B2D52"/>
    <w:rsid w:val="003B39FB"/>
    <w:rsid w:val="003B3B25"/>
    <w:rsid w:val="003B4009"/>
    <w:rsid w:val="003B4381"/>
    <w:rsid w:val="003B43AE"/>
    <w:rsid w:val="003B4AAF"/>
    <w:rsid w:val="003B5016"/>
    <w:rsid w:val="003B5994"/>
    <w:rsid w:val="003B61B0"/>
    <w:rsid w:val="003B62C0"/>
    <w:rsid w:val="003B64A2"/>
    <w:rsid w:val="003B64EB"/>
    <w:rsid w:val="003B67E4"/>
    <w:rsid w:val="003B6A01"/>
    <w:rsid w:val="003B6A4B"/>
    <w:rsid w:val="003B7E28"/>
    <w:rsid w:val="003C017A"/>
    <w:rsid w:val="003C01D7"/>
    <w:rsid w:val="003C02E3"/>
    <w:rsid w:val="003C052F"/>
    <w:rsid w:val="003C06DD"/>
    <w:rsid w:val="003C103B"/>
    <w:rsid w:val="003C1069"/>
    <w:rsid w:val="003C15CE"/>
    <w:rsid w:val="003C19D5"/>
    <w:rsid w:val="003C1FE7"/>
    <w:rsid w:val="003C22CC"/>
    <w:rsid w:val="003C23A5"/>
    <w:rsid w:val="003C2DE9"/>
    <w:rsid w:val="003C2F24"/>
    <w:rsid w:val="003C3AA5"/>
    <w:rsid w:val="003C3D56"/>
    <w:rsid w:val="003C48AE"/>
    <w:rsid w:val="003C4B6D"/>
    <w:rsid w:val="003C4FDC"/>
    <w:rsid w:val="003C5527"/>
    <w:rsid w:val="003C67BE"/>
    <w:rsid w:val="003C6F61"/>
    <w:rsid w:val="003C753C"/>
    <w:rsid w:val="003C7F3C"/>
    <w:rsid w:val="003D0FCD"/>
    <w:rsid w:val="003D16FA"/>
    <w:rsid w:val="003D1835"/>
    <w:rsid w:val="003D1968"/>
    <w:rsid w:val="003D1C8B"/>
    <w:rsid w:val="003D1F7E"/>
    <w:rsid w:val="003D3081"/>
    <w:rsid w:val="003D329F"/>
    <w:rsid w:val="003D3834"/>
    <w:rsid w:val="003D3C98"/>
    <w:rsid w:val="003D461B"/>
    <w:rsid w:val="003D49DB"/>
    <w:rsid w:val="003D4B23"/>
    <w:rsid w:val="003D4C59"/>
    <w:rsid w:val="003D4C75"/>
    <w:rsid w:val="003D5B14"/>
    <w:rsid w:val="003D6341"/>
    <w:rsid w:val="003D638D"/>
    <w:rsid w:val="003D6790"/>
    <w:rsid w:val="003D6BA6"/>
    <w:rsid w:val="003D6D12"/>
    <w:rsid w:val="003D72B9"/>
    <w:rsid w:val="003D7658"/>
    <w:rsid w:val="003D7A69"/>
    <w:rsid w:val="003D7A88"/>
    <w:rsid w:val="003D7B4A"/>
    <w:rsid w:val="003D7E5C"/>
    <w:rsid w:val="003E03B9"/>
    <w:rsid w:val="003E09EE"/>
    <w:rsid w:val="003E0D7A"/>
    <w:rsid w:val="003E1280"/>
    <w:rsid w:val="003E229D"/>
    <w:rsid w:val="003E2504"/>
    <w:rsid w:val="003E2CC6"/>
    <w:rsid w:val="003E31CC"/>
    <w:rsid w:val="003E3963"/>
    <w:rsid w:val="003E3E91"/>
    <w:rsid w:val="003E3FB9"/>
    <w:rsid w:val="003E44D7"/>
    <w:rsid w:val="003E4BE2"/>
    <w:rsid w:val="003E578E"/>
    <w:rsid w:val="003E5B4C"/>
    <w:rsid w:val="003E63EF"/>
    <w:rsid w:val="003E674C"/>
    <w:rsid w:val="003E69E3"/>
    <w:rsid w:val="003E6AC7"/>
    <w:rsid w:val="003E6B3A"/>
    <w:rsid w:val="003E6C10"/>
    <w:rsid w:val="003E6F19"/>
    <w:rsid w:val="003E6FAA"/>
    <w:rsid w:val="003E73F0"/>
    <w:rsid w:val="003E7C54"/>
    <w:rsid w:val="003E7D1F"/>
    <w:rsid w:val="003E7E7E"/>
    <w:rsid w:val="003F0343"/>
    <w:rsid w:val="003F0AEA"/>
    <w:rsid w:val="003F0D95"/>
    <w:rsid w:val="003F0DE0"/>
    <w:rsid w:val="003F0F24"/>
    <w:rsid w:val="003F1759"/>
    <w:rsid w:val="003F1AC6"/>
    <w:rsid w:val="003F1D95"/>
    <w:rsid w:val="003F2290"/>
    <w:rsid w:val="003F27AC"/>
    <w:rsid w:val="003F2A12"/>
    <w:rsid w:val="003F30D4"/>
    <w:rsid w:val="003F3250"/>
    <w:rsid w:val="003F327B"/>
    <w:rsid w:val="003F3A5C"/>
    <w:rsid w:val="003F47AF"/>
    <w:rsid w:val="003F4F5F"/>
    <w:rsid w:val="003F5153"/>
    <w:rsid w:val="003F52A7"/>
    <w:rsid w:val="003F53E5"/>
    <w:rsid w:val="003F570D"/>
    <w:rsid w:val="003F587A"/>
    <w:rsid w:val="003F5C51"/>
    <w:rsid w:val="003F5D54"/>
    <w:rsid w:val="003F5F0B"/>
    <w:rsid w:val="003F6ACE"/>
    <w:rsid w:val="003F70A5"/>
    <w:rsid w:val="003F73A3"/>
    <w:rsid w:val="003F76C1"/>
    <w:rsid w:val="00400A6D"/>
    <w:rsid w:val="00400B05"/>
    <w:rsid w:val="00400BFE"/>
    <w:rsid w:val="00400CD3"/>
    <w:rsid w:val="00400EFE"/>
    <w:rsid w:val="00400F4A"/>
    <w:rsid w:val="004010A6"/>
    <w:rsid w:val="0040117D"/>
    <w:rsid w:val="0040145F"/>
    <w:rsid w:val="0040163E"/>
    <w:rsid w:val="00401657"/>
    <w:rsid w:val="004016FF"/>
    <w:rsid w:val="00401DD1"/>
    <w:rsid w:val="00401E4D"/>
    <w:rsid w:val="0040273D"/>
    <w:rsid w:val="00403690"/>
    <w:rsid w:val="00404130"/>
    <w:rsid w:val="0040452D"/>
    <w:rsid w:val="0040527B"/>
    <w:rsid w:val="00405AB2"/>
    <w:rsid w:val="00405B9C"/>
    <w:rsid w:val="0040601C"/>
    <w:rsid w:val="0040645E"/>
    <w:rsid w:val="0040648B"/>
    <w:rsid w:val="00407413"/>
    <w:rsid w:val="00410BBB"/>
    <w:rsid w:val="0041117C"/>
    <w:rsid w:val="00411445"/>
    <w:rsid w:val="00411600"/>
    <w:rsid w:val="00411614"/>
    <w:rsid w:val="00411C46"/>
    <w:rsid w:val="0041275A"/>
    <w:rsid w:val="00412B52"/>
    <w:rsid w:val="00412E50"/>
    <w:rsid w:val="00412E76"/>
    <w:rsid w:val="00413028"/>
    <w:rsid w:val="00413604"/>
    <w:rsid w:val="0041398E"/>
    <w:rsid w:val="00413BA2"/>
    <w:rsid w:val="00413C9E"/>
    <w:rsid w:val="0041405A"/>
    <w:rsid w:val="00414586"/>
    <w:rsid w:val="004149E4"/>
    <w:rsid w:val="004153E5"/>
    <w:rsid w:val="00415C73"/>
    <w:rsid w:val="004166BB"/>
    <w:rsid w:val="00416819"/>
    <w:rsid w:val="00416C72"/>
    <w:rsid w:val="00416F87"/>
    <w:rsid w:val="00417736"/>
    <w:rsid w:val="004208C0"/>
    <w:rsid w:val="00420DFA"/>
    <w:rsid w:val="00420EFB"/>
    <w:rsid w:val="00421253"/>
    <w:rsid w:val="004213DF"/>
    <w:rsid w:val="00421519"/>
    <w:rsid w:val="00421CAA"/>
    <w:rsid w:val="004224E5"/>
    <w:rsid w:val="00422A67"/>
    <w:rsid w:val="004235B4"/>
    <w:rsid w:val="00423E44"/>
    <w:rsid w:val="00423F25"/>
    <w:rsid w:val="00423FF6"/>
    <w:rsid w:val="00424176"/>
    <w:rsid w:val="004241DE"/>
    <w:rsid w:val="00424221"/>
    <w:rsid w:val="0042431C"/>
    <w:rsid w:val="004248A0"/>
    <w:rsid w:val="00425C36"/>
    <w:rsid w:val="00426764"/>
    <w:rsid w:val="00426E3E"/>
    <w:rsid w:val="00427E25"/>
    <w:rsid w:val="004302EF"/>
    <w:rsid w:val="0043044F"/>
    <w:rsid w:val="00430786"/>
    <w:rsid w:val="0043181A"/>
    <w:rsid w:val="004318EA"/>
    <w:rsid w:val="004319CF"/>
    <w:rsid w:val="00431D5A"/>
    <w:rsid w:val="00431E9F"/>
    <w:rsid w:val="004324BF"/>
    <w:rsid w:val="0043262E"/>
    <w:rsid w:val="004328EE"/>
    <w:rsid w:val="00433C5C"/>
    <w:rsid w:val="00433CCE"/>
    <w:rsid w:val="00433D46"/>
    <w:rsid w:val="004340A0"/>
    <w:rsid w:val="004340B4"/>
    <w:rsid w:val="00434BEA"/>
    <w:rsid w:val="00434D5F"/>
    <w:rsid w:val="004352C7"/>
    <w:rsid w:val="0043544F"/>
    <w:rsid w:val="00435CC4"/>
    <w:rsid w:val="00435E17"/>
    <w:rsid w:val="00435F91"/>
    <w:rsid w:val="0043619D"/>
    <w:rsid w:val="0043653F"/>
    <w:rsid w:val="00437320"/>
    <w:rsid w:val="004377CF"/>
    <w:rsid w:val="004378DE"/>
    <w:rsid w:val="004379D0"/>
    <w:rsid w:val="00437D1B"/>
    <w:rsid w:val="00437D5D"/>
    <w:rsid w:val="0044048F"/>
    <w:rsid w:val="004406EF"/>
    <w:rsid w:val="00440B64"/>
    <w:rsid w:val="00440DF6"/>
    <w:rsid w:val="004415C8"/>
    <w:rsid w:val="004417AA"/>
    <w:rsid w:val="00441B72"/>
    <w:rsid w:val="00442B2D"/>
    <w:rsid w:val="00442E67"/>
    <w:rsid w:val="00443410"/>
    <w:rsid w:val="00443759"/>
    <w:rsid w:val="0044384D"/>
    <w:rsid w:val="00443F2A"/>
    <w:rsid w:val="00444484"/>
    <w:rsid w:val="0044533A"/>
    <w:rsid w:val="00445847"/>
    <w:rsid w:val="00445F17"/>
    <w:rsid w:val="004460C7"/>
    <w:rsid w:val="004461E7"/>
    <w:rsid w:val="00446576"/>
    <w:rsid w:val="00446911"/>
    <w:rsid w:val="004479C6"/>
    <w:rsid w:val="00447B48"/>
    <w:rsid w:val="00447B8A"/>
    <w:rsid w:val="004500CF"/>
    <w:rsid w:val="00450293"/>
    <w:rsid w:val="00450314"/>
    <w:rsid w:val="0045031D"/>
    <w:rsid w:val="00450E91"/>
    <w:rsid w:val="00451052"/>
    <w:rsid w:val="004519FD"/>
    <w:rsid w:val="004531B9"/>
    <w:rsid w:val="004534CB"/>
    <w:rsid w:val="0045378E"/>
    <w:rsid w:val="004539AB"/>
    <w:rsid w:val="004540CA"/>
    <w:rsid w:val="0045416B"/>
    <w:rsid w:val="00454EED"/>
    <w:rsid w:val="00455305"/>
    <w:rsid w:val="004553F0"/>
    <w:rsid w:val="0045571F"/>
    <w:rsid w:val="004569ED"/>
    <w:rsid w:val="00456A87"/>
    <w:rsid w:val="004579A8"/>
    <w:rsid w:val="00457AC1"/>
    <w:rsid w:val="0046089D"/>
    <w:rsid w:val="00460FA8"/>
    <w:rsid w:val="004616AB"/>
    <w:rsid w:val="00461A75"/>
    <w:rsid w:val="00461DCC"/>
    <w:rsid w:val="00462560"/>
    <w:rsid w:val="004626CE"/>
    <w:rsid w:val="00462D61"/>
    <w:rsid w:val="0046318C"/>
    <w:rsid w:val="004634C9"/>
    <w:rsid w:val="00463A58"/>
    <w:rsid w:val="00463F1A"/>
    <w:rsid w:val="00463FE0"/>
    <w:rsid w:val="00464914"/>
    <w:rsid w:val="004649B2"/>
    <w:rsid w:val="00464BA3"/>
    <w:rsid w:val="00464BCE"/>
    <w:rsid w:val="00464C0D"/>
    <w:rsid w:val="00465909"/>
    <w:rsid w:val="00465B9E"/>
    <w:rsid w:val="004666FD"/>
    <w:rsid w:val="00466CA2"/>
    <w:rsid w:val="00467227"/>
    <w:rsid w:val="0046799D"/>
    <w:rsid w:val="004679C9"/>
    <w:rsid w:val="00467B95"/>
    <w:rsid w:val="00467F26"/>
    <w:rsid w:val="004701E2"/>
    <w:rsid w:val="00470468"/>
    <w:rsid w:val="00470528"/>
    <w:rsid w:val="00470CBB"/>
    <w:rsid w:val="00471031"/>
    <w:rsid w:val="004711A1"/>
    <w:rsid w:val="0047126C"/>
    <w:rsid w:val="0047275F"/>
    <w:rsid w:val="00472852"/>
    <w:rsid w:val="00472C54"/>
    <w:rsid w:val="00472EF2"/>
    <w:rsid w:val="00473A31"/>
    <w:rsid w:val="00474028"/>
    <w:rsid w:val="004741D9"/>
    <w:rsid w:val="00474A70"/>
    <w:rsid w:val="00474CB7"/>
    <w:rsid w:val="00474E15"/>
    <w:rsid w:val="00474F77"/>
    <w:rsid w:val="00475232"/>
    <w:rsid w:val="00475A6A"/>
    <w:rsid w:val="00475FA1"/>
    <w:rsid w:val="00476369"/>
    <w:rsid w:val="00476543"/>
    <w:rsid w:val="00476F84"/>
    <w:rsid w:val="004778B1"/>
    <w:rsid w:val="00477DDB"/>
    <w:rsid w:val="004800C2"/>
    <w:rsid w:val="00480906"/>
    <w:rsid w:val="00480AE3"/>
    <w:rsid w:val="00481347"/>
    <w:rsid w:val="004818E2"/>
    <w:rsid w:val="00481DB3"/>
    <w:rsid w:val="00481E5F"/>
    <w:rsid w:val="00482302"/>
    <w:rsid w:val="004826B9"/>
    <w:rsid w:val="00482746"/>
    <w:rsid w:val="00482D4F"/>
    <w:rsid w:val="00483322"/>
    <w:rsid w:val="0048385D"/>
    <w:rsid w:val="00483A1F"/>
    <w:rsid w:val="00483A5A"/>
    <w:rsid w:val="00483BCB"/>
    <w:rsid w:val="004840FE"/>
    <w:rsid w:val="00484134"/>
    <w:rsid w:val="00484504"/>
    <w:rsid w:val="004848DB"/>
    <w:rsid w:val="00484D16"/>
    <w:rsid w:val="00484E50"/>
    <w:rsid w:val="00484F7A"/>
    <w:rsid w:val="004851D6"/>
    <w:rsid w:val="00485798"/>
    <w:rsid w:val="00485A0F"/>
    <w:rsid w:val="00486B7C"/>
    <w:rsid w:val="00486D48"/>
    <w:rsid w:val="0048706D"/>
    <w:rsid w:val="004873F8"/>
    <w:rsid w:val="00487849"/>
    <w:rsid w:val="00487E4C"/>
    <w:rsid w:val="0049048E"/>
    <w:rsid w:val="0049063A"/>
    <w:rsid w:val="00491379"/>
    <w:rsid w:val="004913C3"/>
    <w:rsid w:val="00491A6A"/>
    <w:rsid w:val="00491FE6"/>
    <w:rsid w:val="00492312"/>
    <w:rsid w:val="004923A4"/>
    <w:rsid w:val="004928E9"/>
    <w:rsid w:val="00492BDD"/>
    <w:rsid w:val="00493C28"/>
    <w:rsid w:val="0049446E"/>
    <w:rsid w:val="004946AC"/>
    <w:rsid w:val="0049472E"/>
    <w:rsid w:val="004947C6"/>
    <w:rsid w:val="00494972"/>
    <w:rsid w:val="00494E24"/>
    <w:rsid w:val="00495477"/>
    <w:rsid w:val="00495BF8"/>
    <w:rsid w:val="00495CD8"/>
    <w:rsid w:val="004971E7"/>
    <w:rsid w:val="00497DD5"/>
    <w:rsid w:val="00497EEE"/>
    <w:rsid w:val="004A0063"/>
    <w:rsid w:val="004A0B88"/>
    <w:rsid w:val="004A0D8C"/>
    <w:rsid w:val="004A126B"/>
    <w:rsid w:val="004A14F5"/>
    <w:rsid w:val="004A23FC"/>
    <w:rsid w:val="004A2CA2"/>
    <w:rsid w:val="004A32E4"/>
    <w:rsid w:val="004A3937"/>
    <w:rsid w:val="004A43D0"/>
    <w:rsid w:val="004A4A04"/>
    <w:rsid w:val="004A4C5D"/>
    <w:rsid w:val="004A4D9D"/>
    <w:rsid w:val="004A4DA2"/>
    <w:rsid w:val="004A5167"/>
    <w:rsid w:val="004A52BD"/>
    <w:rsid w:val="004A5A39"/>
    <w:rsid w:val="004A5F96"/>
    <w:rsid w:val="004A6806"/>
    <w:rsid w:val="004A6B92"/>
    <w:rsid w:val="004A6E32"/>
    <w:rsid w:val="004A6F7D"/>
    <w:rsid w:val="004A7371"/>
    <w:rsid w:val="004A7C15"/>
    <w:rsid w:val="004B01D8"/>
    <w:rsid w:val="004B049B"/>
    <w:rsid w:val="004B069A"/>
    <w:rsid w:val="004B06D2"/>
    <w:rsid w:val="004B109D"/>
    <w:rsid w:val="004B1178"/>
    <w:rsid w:val="004B1191"/>
    <w:rsid w:val="004B15A6"/>
    <w:rsid w:val="004B22F8"/>
    <w:rsid w:val="004B2327"/>
    <w:rsid w:val="004B2889"/>
    <w:rsid w:val="004B2999"/>
    <w:rsid w:val="004B2BA3"/>
    <w:rsid w:val="004B2CE4"/>
    <w:rsid w:val="004B3742"/>
    <w:rsid w:val="004B3A60"/>
    <w:rsid w:val="004B3C1F"/>
    <w:rsid w:val="004B3DD1"/>
    <w:rsid w:val="004B3F3C"/>
    <w:rsid w:val="004B43DE"/>
    <w:rsid w:val="004B4F76"/>
    <w:rsid w:val="004B55DA"/>
    <w:rsid w:val="004B5CA1"/>
    <w:rsid w:val="004B5D08"/>
    <w:rsid w:val="004B5F95"/>
    <w:rsid w:val="004B6704"/>
    <w:rsid w:val="004B696C"/>
    <w:rsid w:val="004B6C1F"/>
    <w:rsid w:val="004B72BF"/>
    <w:rsid w:val="004B76DB"/>
    <w:rsid w:val="004B7B21"/>
    <w:rsid w:val="004B7FBC"/>
    <w:rsid w:val="004C04F7"/>
    <w:rsid w:val="004C0BB2"/>
    <w:rsid w:val="004C1024"/>
    <w:rsid w:val="004C12F9"/>
    <w:rsid w:val="004C154F"/>
    <w:rsid w:val="004C1D03"/>
    <w:rsid w:val="004C3AAC"/>
    <w:rsid w:val="004C3BE3"/>
    <w:rsid w:val="004C400A"/>
    <w:rsid w:val="004C46AB"/>
    <w:rsid w:val="004C4B79"/>
    <w:rsid w:val="004C50B7"/>
    <w:rsid w:val="004C5AC1"/>
    <w:rsid w:val="004C6380"/>
    <w:rsid w:val="004C6A1B"/>
    <w:rsid w:val="004C6A50"/>
    <w:rsid w:val="004C6B8F"/>
    <w:rsid w:val="004C6C1A"/>
    <w:rsid w:val="004C715B"/>
    <w:rsid w:val="004C772C"/>
    <w:rsid w:val="004C7759"/>
    <w:rsid w:val="004C7BBF"/>
    <w:rsid w:val="004C7D3F"/>
    <w:rsid w:val="004D0B3F"/>
    <w:rsid w:val="004D187A"/>
    <w:rsid w:val="004D1D7F"/>
    <w:rsid w:val="004D2420"/>
    <w:rsid w:val="004D24CF"/>
    <w:rsid w:val="004D2605"/>
    <w:rsid w:val="004D29A4"/>
    <w:rsid w:val="004D29BD"/>
    <w:rsid w:val="004D3124"/>
    <w:rsid w:val="004D3690"/>
    <w:rsid w:val="004D396A"/>
    <w:rsid w:val="004D3FFE"/>
    <w:rsid w:val="004D4141"/>
    <w:rsid w:val="004D41B9"/>
    <w:rsid w:val="004D4477"/>
    <w:rsid w:val="004D451B"/>
    <w:rsid w:val="004D463E"/>
    <w:rsid w:val="004D4AA8"/>
    <w:rsid w:val="004D4E9B"/>
    <w:rsid w:val="004D4FA1"/>
    <w:rsid w:val="004D50B9"/>
    <w:rsid w:val="004D5ECF"/>
    <w:rsid w:val="004D664B"/>
    <w:rsid w:val="004D69E4"/>
    <w:rsid w:val="004D6E10"/>
    <w:rsid w:val="004D70BA"/>
    <w:rsid w:val="004D749F"/>
    <w:rsid w:val="004D7B2D"/>
    <w:rsid w:val="004D7BD7"/>
    <w:rsid w:val="004E044C"/>
    <w:rsid w:val="004E0EDB"/>
    <w:rsid w:val="004E0F5E"/>
    <w:rsid w:val="004E22E4"/>
    <w:rsid w:val="004E261A"/>
    <w:rsid w:val="004E2C94"/>
    <w:rsid w:val="004E348C"/>
    <w:rsid w:val="004E3F97"/>
    <w:rsid w:val="004E4154"/>
    <w:rsid w:val="004E4BC3"/>
    <w:rsid w:val="004E56B0"/>
    <w:rsid w:val="004E5848"/>
    <w:rsid w:val="004E58B9"/>
    <w:rsid w:val="004E5C74"/>
    <w:rsid w:val="004E5CA5"/>
    <w:rsid w:val="004E5D41"/>
    <w:rsid w:val="004E5FA1"/>
    <w:rsid w:val="004E5FA7"/>
    <w:rsid w:val="004E6B4F"/>
    <w:rsid w:val="004E6C19"/>
    <w:rsid w:val="004E70EA"/>
    <w:rsid w:val="004E7B39"/>
    <w:rsid w:val="004F1527"/>
    <w:rsid w:val="004F1DF1"/>
    <w:rsid w:val="004F1E07"/>
    <w:rsid w:val="004F2229"/>
    <w:rsid w:val="004F2E94"/>
    <w:rsid w:val="004F2F8F"/>
    <w:rsid w:val="004F4007"/>
    <w:rsid w:val="004F453A"/>
    <w:rsid w:val="004F47FF"/>
    <w:rsid w:val="004F48DF"/>
    <w:rsid w:val="004F4E1B"/>
    <w:rsid w:val="004F585F"/>
    <w:rsid w:val="004F58E5"/>
    <w:rsid w:val="004F5F17"/>
    <w:rsid w:val="004F6259"/>
    <w:rsid w:val="004F6A23"/>
    <w:rsid w:val="004F6C16"/>
    <w:rsid w:val="004F6D78"/>
    <w:rsid w:val="004F7038"/>
    <w:rsid w:val="004F704B"/>
    <w:rsid w:val="004F7188"/>
    <w:rsid w:val="004F77FA"/>
    <w:rsid w:val="004F7D26"/>
    <w:rsid w:val="0050071D"/>
    <w:rsid w:val="00500E40"/>
    <w:rsid w:val="00500E63"/>
    <w:rsid w:val="00500F01"/>
    <w:rsid w:val="00500F39"/>
    <w:rsid w:val="0050100F"/>
    <w:rsid w:val="00501323"/>
    <w:rsid w:val="00501F51"/>
    <w:rsid w:val="005030BF"/>
    <w:rsid w:val="00504DAC"/>
    <w:rsid w:val="00504FEC"/>
    <w:rsid w:val="0050503C"/>
    <w:rsid w:val="00505520"/>
    <w:rsid w:val="00505A98"/>
    <w:rsid w:val="00505C1C"/>
    <w:rsid w:val="00505E20"/>
    <w:rsid w:val="00506555"/>
    <w:rsid w:val="00506787"/>
    <w:rsid w:val="005069DB"/>
    <w:rsid w:val="00506F50"/>
    <w:rsid w:val="00506FCC"/>
    <w:rsid w:val="0050735C"/>
    <w:rsid w:val="00507578"/>
    <w:rsid w:val="00507A22"/>
    <w:rsid w:val="00507AF0"/>
    <w:rsid w:val="00510A80"/>
    <w:rsid w:val="00511421"/>
    <w:rsid w:val="00511868"/>
    <w:rsid w:val="00512AD1"/>
    <w:rsid w:val="00512C2D"/>
    <w:rsid w:val="00512D29"/>
    <w:rsid w:val="005134D2"/>
    <w:rsid w:val="00513AF6"/>
    <w:rsid w:val="00513D35"/>
    <w:rsid w:val="00513FF7"/>
    <w:rsid w:val="0051432E"/>
    <w:rsid w:val="00514437"/>
    <w:rsid w:val="00514A4F"/>
    <w:rsid w:val="00514EA5"/>
    <w:rsid w:val="0051600B"/>
    <w:rsid w:val="00516EC7"/>
    <w:rsid w:val="00517010"/>
    <w:rsid w:val="005176CD"/>
    <w:rsid w:val="0051793E"/>
    <w:rsid w:val="005200BD"/>
    <w:rsid w:val="00520C32"/>
    <w:rsid w:val="0052103D"/>
    <w:rsid w:val="005211DB"/>
    <w:rsid w:val="00521446"/>
    <w:rsid w:val="005215ED"/>
    <w:rsid w:val="00522F52"/>
    <w:rsid w:val="00523366"/>
    <w:rsid w:val="00524697"/>
    <w:rsid w:val="00524955"/>
    <w:rsid w:val="005249FD"/>
    <w:rsid w:val="00524E9F"/>
    <w:rsid w:val="00524ED8"/>
    <w:rsid w:val="00525339"/>
    <w:rsid w:val="0052575D"/>
    <w:rsid w:val="00525774"/>
    <w:rsid w:val="0052598F"/>
    <w:rsid w:val="00525A3A"/>
    <w:rsid w:val="00525DDA"/>
    <w:rsid w:val="005264DC"/>
    <w:rsid w:val="005265CA"/>
    <w:rsid w:val="00526C22"/>
    <w:rsid w:val="00526DD9"/>
    <w:rsid w:val="00527B60"/>
    <w:rsid w:val="00527BD4"/>
    <w:rsid w:val="00527C9C"/>
    <w:rsid w:val="005308D5"/>
    <w:rsid w:val="00530FA0"/>
    <w:rsid w:val="005317EB"/>
    <w:rsid w:val="00532DC9"/>
    <w:rsid w:val="00532DCF"/>
    <w:rsid w:val="005332BD"/>
    <w:rsid w:val="00533664"/>
    <w:rsid w:val="005337F3"/>
    <w:rsid w:val="00533A5F"/>
    <w:rsid w:val="00533D5D"/>
    <w:rsid w:val="00534060"/>
    <w:rsid w:val="005347C5"/>
    <w:rsid w:val="00534B55"/>
    <w:rsid w:val="00534BD1"/>
    <w:rsid w:val="00534CBB"/>
    <w:rsid w:val="00534D3E"/>
    <w:rsid w:val="0053507D"/>
    <w:rsid w:val="00535F9C"/>
    <w:rsid w:val="005365BA"/>
    <w:rsid w:val="005368D8"/>
    <w:rsid w:val="00536F03"/>
    <w:rsid w:val="00537096"/>
    <w:rsid w:val="00537841"/>
    <w:rsid w:val="00537C66"/>
    <w:rsid w:val="005400D9"/>
    <w:rsid w:val="0054088E"/>
    <w:rsid w:val="00540AD1"/>
    <w:rsid w:val="00540E91"/>
    <w:rsid w:val="00540FDB"/>
    <w:rsid w:val="00540FEF"/>
    <w:rsid w:val="00541170"/>
    <w:rsid w:val="005416A5"/>
    <w:rsid w:val="005417D5"/>
    <w:rsid w:val="00541878"/>
    <w:rsid w:val="0054220B"/>
    <w:rsid w:val="00542228"/>
    <w:rsid w:val="0054230C"/>
    <w:rsid w:val="00542C5D"/>
    <w:rsid w:val="005434BD"/>
    <w:rsid w:val="0054376E"/>
    <w:rsid w:val="005438A7"/>
    <w:rsid w:val="00543FF1"/>
    <w:rsid w:val="00544288"/>
    <w:rsid w:val="00544C98"/>
    <w:rsid w:val="00545BB2"/>
    <w:rsid w:val="00546715"/>
    <w:rsid w:val="005476A0"/>
    <w:rsid w:val="00547EEB"/>
    <w:rsid w:val="0055015E"/>
    <w:rsid w:val="00550172"/>
    <w:rsid w:val="00550249"/>
    <w:rsid w:val="0055026D"/>
    <w:rsid w:val="00550433"/>
    <w:rsid w:val="00550533"/>
    <w:rsid w:val="00550DB2"/>
    <w:rsid w:val="00552A89"/>
    <w:rsid w:val="00552ABE"/>
    <w:rsid w:val="00552DB6"/>
    <w:rsid w:val="00552EF3"/>
    <w:rsid w:val="0055319A"/>
    <w:rsid w:val="00553C32"/>
    <w:rsid w:val="00554366"/>
    <w:rsid w:val="00554444"/>
    <w:rsid w:val="00554608"/>
    <w:rsid w:val="005546C9"/>
    <w:rsid w:val="00554E8F"/>
    <w:rsid w:val="0055572F"/>
    <w:rsid w:val="00555789"/>
    <w:rsid w:val="005557CE"/>
    <w:rsid w:val="00555A72"/>
    <w:rsid w:val="00555BB6"/>
    <w:rsid w:val="00555E0D"/>
    <w:rsid w:val="00555F88"/>
    <w:rsid w:val="00556261"/>
    <w:rsid w:val="00556314"/>
    <w:rsid w:val="00556346"/>
    <w:rsid w:val="005564C3"/>
    <w:rsid w:val="00556682"/>
    <w:rsid w:val="00556734"/>
    <w:rsid w:val="00556C1F"/>
    <w:rsid w:val="00557252"/>
    <w:rsid w:val="005576D9"/>
    <w:rsid w:val="00557760"/>
    <w:rsid w:val="00557A83"/>
    <w:rsid w:val="00557F0B"/>
    <w:rsid w:val="00557F63"/>
    <w:rsid w:val="0056051C"/>
    <w:rsid w:val="00560C22"/>
    <w:rsid w:val="00561610"/>
    <w:rsid w:val="00561838"/>
    <w:rsid w:val="00561D28"/>
    <w:rsid w:val="00561E0E"/>
    <w:rsid w:val="00561E68"/>
    <w:rsid w:val="005623A9"/>
    <w:rsid w:val="005624F2"/>
    <w:rsid w:val="005628A1"/>
    <w:rsid w:val="00562C95"/>
    <w:rsid w:val="0056411C"/>
    <w:rsid w:val="005650D6"/>
    <w:rsid w:val="0056532F"/>
    <w:rsid w:val="005657A1"/>
    <w:rsid w:val="00565E65"/>
    <w:rsid w:val="0056681B"/>
    <w:rsid w:val="005668EB"/>
    <w:rsid w:val="00567CE1"/>
    <w:rsid w:val="0057066B"/>
    <w:rsid w:val="00570802"/>
    <w:rsid w:val="00570E6B"/>
    <w:rsid w:val="00570F44"/>
    <w:rsid w:val="00571961"/>
    <w:rsid w:val="00572065"/>
    <w:rsid w:val="005727C9"/>
    <w:rsid w:val="00572E50"/>
    <w:rsid w:val="00573456"/>
    <w:rsid w:val="00573F67"/>
    <w:rsid w:val="0057403E"/>
    <w:rsid w:val="005746E5"/>
    <w:rsid w:val="0057477E"/>
    <w:rsid w:val="005747FB"/>
    <w:rsid w:val="00574C40"/>
    <w:rsid w:val="00574D54"/>
    <w:rsid w:val="00575285"/>
    <w:rsid w:val="00575447"/>
    <w:rsid w:val="005762DC"/>
    <w:rsid w:val="00576387"/>
    <w:rsid w:val="0057686B"/>
    <w:rsid w:val="0057724D"/>
    <w:rsid w:val="00577467"/>
    <w:rsid w:val="0058026A"/>
    <w:rsid w:val="00580322"/>
    <w:rsid w:val="00580EE5"/>
    <w:rsid w:val="00580FB8"/>
    <w:rsid w:val="005816FE"/>
    <w:rsid w:val="00581DE5"/>
    <w:rsid w:val="00581EB0"/>
    <w:rsid w:val="00581FCD"/>
    <w:rsid w:val="005824BB"/>
    <w:rsid w:val="00582580"/>
    <w:rsid w:val="00582CCF"/>
    <w:rsid w:val="005834F5"/>
    <w:rsid w:val="005836E8"/>
    <w:rsid w:val="00583C71"/>
    <w:rsid w:val="00583F65"/>
    <w:rsid w:val="005840EB"/>
    <w:rsid w:val="00584141"/>
    <w:rsid w:val="005844B0"/>
    <w:rsid w:val="00584AB5"/>
    <w:rsid w:val="00584CA3"/>
    <w:rsid w:val="005853CC"/>
    <w:rsid w:val="005853F6"/>
    <w:rsid w:val="0058634E"/>
    <w:rsid w:val="0058635B"/>
    <w:rsid w:val="005864F2"/>
    <w:rsid w:val="00586708"/>
    <w:rsid w:val="005867F2"/>
    <w:rsid w:val="00586AD7"/>
    <w:rsid w:val="00586B7A"/>
    <w:rsid w:val="005879B0"/>
    <w:rsid w:val="00587D0F"/>
    <w:rsid w:val="00590B75"/>
    <w:rsid w:val="00590CFC"/>
    <w:rsid w:val="00590FD9"/>
    <w:rsid w:val="00593671"/>
    <w:rsid w:val="00593B6C"/>
    <w:rsid w:val="0059405D"/>
    <w:rsid w:val="00594A54"/>
    <w:rsid w:val="00594F37"/>
    <w:rsid w:val="005950D1"/>
    <w:rsid w:val="005951B7"/>
    <w:rsid w:val="0059552B"/>
    <w:rsid w:val="0059555A"/>
    <w:rsid w:val="00595858"/>
    <w:rsid w:val="00596396"/>
    <w:rsid w:val="00596B91"/>
    <w:rsid w:val="0059739D"/>
    <w:rsid w:val="005975FA"/>
    <w:rsid w:val="005976ED"/>
    <w:rsid w:val="005978DD"/>
    <w:rsid w:val="005979D8"/>
    <w:rsid w:val="00597B77"/>
    <w:rsid w:val="00597B84"/>
    <w:rsid w:val="00597E30"/>
    <w:rsid w:val="005A00E6"/>
    <w:rsid w:val="005A0331"/>
    <w:rsid w:val="005A042E"/>
    <w:rsid w:val="005A0D57"/>
    <w:rsid w:val="005A15D3"/>
    <w:rsid w:val="005A202C"/>
    <w:rsid w:val="005A210B"/>
    <w:rsid w:val="005A24E9"/>
    <w:rsid w:val="005A24F3"/>
    <w:rsid w:val="005A27B3"/>
    <w:rsid w:val="005A27FA"/>
    <w:rsid w:val="005A28C6"/>
    <w:rsid w:val="005A2EEA"/>
    <w:rsid w:val="005A3036"/>
    <w:rsid w:val="005A350E"/>
    <w:rsid w:val="005A35F5"/>
    <w:rsid w:val="005A3647"/>
    <w:rsid w:val="005A36CE"/>
    <w:rsid w:val="005A3758"/>
    <w:rsid w:val="005A382D"/>
    <w:rsid w:val="005A38E9"/>
    <w:rsid w:val="005A3976"/>
    <w:rsid w:val="005A482E"/>
    <w:rsid w:val="005A48F7"/>
    <w:rsid w:val="005A4CAD"/>
    <w:rsid w:val="005A4E2A"/>
    <w:rsid w:val="005A4FEB"/>
    <w:rsid w:val="005A5227"/>
    <w:rsid w:val="005A53D7"/>
    <w:rsid w:val="005A600A"/>
    <w:rsid w:val="005A6449"/>
    <w:rsid w:val="005A75E5"/>
    <w:rsid w:val="005A77E4"/>
    <w:rsid w:val="005B0128"/>
    <w:rsid w:val="005B149F"/>
    <w:rsid w:val="005B181D"/>
    <w:rsid w:val="005B1DA7"/>
    <w:rsid w:val="005B1DCB"/>
    <w:rsid w:val="005B24D3"/>
    <w:rsid w:val="005B25DB"/>
    <w:rsid w:val="005B2BD9"/>
    <w:rsid w:val="005B35AF"/>
    <w:rsid w:val="005B3F3D"/>
    <w:rsid w:val="005B456E"/>
    <w:rsid w:val="005B4933"/>
    <w:rsid w:val="005B4C8D"/>
    <w:rsid w:val="005B55D9"/>
    <w:rsid w:val="005B5B5C"/>
    <w:rsid w:val="005B618F"/>
    <w:rsid w:val="005B620B"/>
    <w:rsid w:val="005B630D"/>
    <w:rsid w:val="005B63B4"/>
    <w:rsid w:val="005B6902"/>
    <w:rsid w:val="005B6A05"/>
    <w:rsid w:val="005B73C2"/>
    <w:rsid w:val="005C0098"/>
    <w:rsid w:val="005C0872"/>
    <w:rsid w:val="005C0F94"/>
    <w:rsid w:val="005C154E"/>
    <w:rsid w:val="005C1CB2"/>
    <w:rsid w:val="005C1DFC"/>
    <w:rsid w:val="005C1E41"/>
    <w:rsid w:val="005C1F69"/>
    <w:rsid w:val="005C1FF8"/>
    <w:rsid w:val="005C2024"/>
    <w:rsid w:val="005C2174"/>
    <w:rsid w:val="005C22ED"/>
    <w:rsid w:val="005C2537"/>
    <w:rsid w:val="005C2852"/>
    <w:rsid w:val="005C2B86"/>
    <w:rsid w:val="005C2D9B"/>
    <w:rsid w:val="005C2E04"/>
    <w:rsid w:val="005C2F7A"/>
    <w:rsid w:val="005C3606"/>
    <w:rsid w:val="005C3ED8"/>
    <w:rsid w:val="005C3F60"/>
    <w:rsid w:val="005C43A8"/>
    <w:rsid w:val="005C4D02"/>
    <w:rsid w:val="005C4D8A"/>
    <w:rsid w:val="005C4DFB"/>
    <w:rsid w:val="005C4E4F"/>
    <w:rsid w:val="005C4E8A"/>
    <w:rsid w:val="005C5412"/>
    <w:rsid w:val="005C5485"/>
    <w:rsid w:val="005C552F"/>
    <w:rsid w:val="005C5742"/>
    <w:rsid w:val="005C6044"/>
    <w:rsid w:val="005C6087"/>
    <w:rsid w:val="005C65DA"/>
    <w:rsid w:val="005C69E8"/>
    <w:rsid w:val="005C6F34"/>
    <w:rsid w:val="005C6FA3"/>
    <w:rsid w:val="005C74CF"/>
    <w:rsid w:val="005C7977"/>
    <w:rsid w:val="005C7DC1"/>
    <w:rsid w:val="005C7FBF"/>
    <w:rsid w:val="005D0247"/>
    <w:rsid w:val="005D082E"/>
    <w:rsid w:val="005D0BCE"/>
    <w:rsid w:val="005D118D"/>
    <w:rsid w:val="005D122C"/>
    <w:rsid w:val="005D249C"/>
    <w:rsid w:val="005D2D32"/>
    <w:rsid w:val="005D2F43"/>
    <w:rsid w:val="005D325B"/>
    <w:rsid w:val="005D3278"/>
    <w:rsid w:val="005D3501"/>
    <w:rsid w:val="005D3F00"/>
    <w:rsid w:val="005D4347"/>
    <w:rsid w:val="005D4A75"/>
    <w:rsid w:val="005D5242"/>
    <w:rsid w:val="005D529B"/>
    <w:rsid w:val="005D5385"/>
    <w:rsid w:val="005D55EB"/>
    <w:rsid w:val="005D5ABC"/>
    <w:rsid w:val="005D6499"/>
    <w:rsid w:val="005D677D"/>
    <w:rsid w:val="005D6C25"/>
    <w:rsid w:val="005D73DE"/>
    <w:rsid w:val="005D741F"/>
    <w:rsid w:val="005D7A65"/>
    <w:rsid w:val="005E0282"/>
    <w:rsid w:val="005E0ABA"/>
    <w:rsid w:val="005E188E"/>
    <w:rsid w:val="005E1E79"/>
    <w:rsid w:val="005E21B4"/>
    <w:rsid w:val="005E2462"/>
    <w:rsid w:val="005E2777"/>
    <w:rsid w:val="005E2B52"/>
    <w:rsid w:val="005E2B91"/>
    <w:rsid w:val="005E3887"/>
    <w:rsid w:val="005E3A94"/>
    <w:rsid w:val="005E3E38"/>
    <w:rsid w:val="005E3F44"/>
    <w:rsid w:val="005E40A8"/>
    <w:rsid w:val="005E472E"/>
    <w:rsid w:val="005E5D50"/>
    <w:rsid w:val="005E5DA3"/>
    <w:rsid w:val="005E6226"/>
    <w:rsid w:val="005E65B2"/>
    <w:rsid w:val="005E6A4F"/>
    <w:rsid w:val="005E6DC2"/>
    <w:rsid w:val="005E6E6A"/>
    <w:rsid w:val="005E7BBA"/>
    <w:rsid w:val="005F1027"/>
    <w:rsid w:val="005F1C8D"/>
    <w:rsid w:val="005F1DC0"/>
    <w:rsid w:val="005F1DD1"/>
    <w:rsid w:val="005F208C"/>
    <w:rsid w:val="005F22A0"/>
    <w:rsid w:val="005F27E6"/>
    <w:rsid w:val="005F28C3"/>
    <w:rsid w:val="005F3052"/>
    <w:rsid w:val="005F319C"/>
    <w:rsid w:val="005F3286"/>
    <w:rsid w:val="005F3319"/>
    <w:rsid w:val="005F3675"/>
    <w:rsid w:val="005F37D6"/>
    <w:rsid w:val="005F38DA"/>
    <w:rsid w:val="005F48CE"/>
    <w:rsid w:val="005F5EBA"/>
    <w:rsid w:val="005F6706"/>
    <w:rsid w:val="005F690B"/>
    <w:rsid w:val="005F6948"/>
    <w:rsid w:val="005F69C3"/>
    <w:rsid w:val="005F6D52"/>
    <w:rsid w:val="005F6E9B"/>
    <w:rsid w:val="005F6FC7"/>
    <w:rsid w:val="005F7078"/>
    <w:rsid w:val="005F70EC"/>
    <w:rsid w:val="005F73AA"/>
    <w:rsid w:val="005F7F54"/>
    <w:rsid w:val="0060015A"/>
    <w:rsid w:val="006002AD"/>
    <w:rsid w:val="00600681"/>
    <w:rsid w:val="006008D8"/>
    <w:rsid w:val="00600A89"/>
    <w:rsid w:val="00600F83"/>
    <w:rsid w:val="0060128F"/>
    <w:rsid w:val="006014E1"/>
    <w:rsid w:val="0060178C"/>
    <w:rsid w:val="00602E68"/>
    <w:rsid w:val="006034B0"/>
    <w:rsid w:val="006037AD"/>
    <w:rsid w:val="00603C65"/>
    <w:rsid w:val="006044CD"/>
    <w:rsid w:val="006044D4"/>
    <w:rsid w:val="00604AB6"/>
    <w:rsid w:val="00604B38"/>
    <w:rsid w:val="00604F81"/>
    <w:rsid w:val="006050DF"/>
    <w:rsid w:val="006065D2"/>
    <w:rsid w:val="006067D4"/>
    <w:rsid w:val="00606A55"/>
    <w:rsid w:val="00606BBA"/>
    <w:rsid w:val="00607751"/>
    <w:rsid w:val="00607768"/>
    <w:rsid w:val="006078F0"/>
    <w:rsid w:val="00610551"/>
    <w:rsid w:val="00610D76"/>
    <w:rsid w:val="00611407"/>
    <w:rsid w:val="006115A6"/>
    <w:rsid w:val="006119C0"/>
    <w:rsid w:val="00611B6A"/>
    <w:rsid w:val="00611D03"/>
    <w:rsid w:val="00612370"/>
    <w:rsid w:val="00613B3D"/>
    <w:rsid w:val="00613BE3"/>
    <w:rsid w:val="00613D0B"/>
    <w:rsid w:val="00614149"/>
    <w:rsid w:val="006148F3"/>
    <w:rsid w:val="00614BA2"/>
    <w:rsid w:val="006156B8"/>
    <w:rsid w:val="00615FAD"/>
    <w:rsid w:val="00615FD0"/>
    <w:rsid w:val="006160EB"/>
    <w:rsid w:val="0061672D"/>
    <w:rsid w:val="00616E38"/>
    <w:rsid w:val="00617EA2"/>
    <w:rsid w:val="00617EBC"/>
    <w:rsid w:val="006201A1"/>
    <w:rsid w:val="00620BBD"/>
    <w:rsid w:val="00620EB5"/>
    <w:rsid w:val="00621725"/>
    <w:rsid w:val="00621AA3"/>
    <w:rsid w:val="00621C4B"/>
    <w:rsid w:val="0062242F"/>
    <w:rsid w:val="00622F78"/>
    <w:rsid w:val="00623C66"/>
    <w:rsid w:val="00624D1B"/>
    <w:rsid w:val="00625254"/>
    <w:rsid w:val="006254A9"/>
    <w:rsid w:val="006255CE"/>
    <w:rsid w:val="00625B1E"/>
    <w:rsid w:val="006262F6"/>
    <w:rsid w:val="006263F1"/>
    <w:rsid w:val="00626645"/>
    <w:rsid w:val="006270DD"/>
    <w:rsid w:val="00627364"/>
    <w:rsid w:val="00627720"/>
    <w:rsid w:val="00627B77"/>
    <w:rsid w:val="00627D7F"/>
    <w:rsid w:val="00630371"/>
    <w:rsid w:val="006306DE"/>
    <w:rsid w:val="00630E28"/>
    <w:rsid w:val="00630E2B"/>
    <w:rsid w:val="00631A73"/>
    <w:rsid w:val="00631DAC"/>
    <w:rsid w:val="0063223F"/>
    <w:rsid w:val="00632959"/>
    <w:rsid w:val="00632B32"/>
    <w:rsid w:val="00632BB9"/>
    <w:rsid w:val="00632C33"/>
    <w:rsid w:val="00632C7B"/>
    <w:rsid w:val="006330CF"/>
    <w:rsid w:val="006332E1"/>
    <w:rsid w:val="00633612"/>
    <w:rsid w:val="006336FA"/>
    <w:rsid w:val="006338FC"/>
    <w:rsid w:val="006339F0"/>
    <w:rsid w:val="00633A36"/>
    <w:rsid w:val="00633AC8"/>
    <w:rsid w:val="00633D52"/>
    <w:rsid w:val="00633E1A"/>
    <w:rsid w:val="006340EB"/>
    <w:rsid w:val="00634185"/>
    <w:rsid w:val="0063443D"/>
    <w:rsid w:val="00634636"/>
    <w:rsid w:val="00634907"/>
    <w:rsid w:val="00634BA2"/>
    <w:rsid w:val="00634E74"/>
    <w:rsid w:val="0063502E"/>
    <w:rsid w:val="00635263"/>
    <w:rsid w:val="0063543D"/>
    <w:rsid w:val="006354BB"/>
    <w:rsid w:val="0063596C"/>
    <w:rsid w:val="00635C2B"/>
    <w:rsid w:val="00635F82"/>
    <w:rsid w:val="006360D8"/>
    <w:rsid w:val="006368B6"/>
    <w:rsid w:val="00637478"/>
    <w:rsid w:val="00637998"/>
    <w:rsid w:val="00637F45"/>
    <w:rsid w:val="0064018B"/>
    <w:rsid w:val="00640427"/>
    <w:rsid w:val="006405E8"/>
    <w:rsid w:val="006408FF"/>
    <w:rsid w:val="00640B5B"/>
    <w:rsid w:val="00640E4E"/>
    <w:rsid w:val="00641118"/>
    <w:rsid w:val="00641535"/>
    <w:rsid w:val="006421C9"/>
    <w:rsid w:val="006422B1"/>
    <w:rsid w:val="00642A62"/>
    <w:rsid w:val="00642D6C"/>
    <w:rsid w:val="0064357D"/>
    <w:rsid w:val="006435AE"/>
    <w:rsid w:val="0064386A"/>
    <w:rsid w:val="006438B6"/>
    <w:rsid w:val="00644CF1"/>
    <w:rsid w:val="00645FD6"/>
    <w:rsid w:val="0064607E"/>
    <w:rsid w:val="006466B8"/>
    <w:rsid w:val="00646821"/>
    <w:rsid w:val="006468E1"/>
    <w:rsid w:val="0064690F"/>
    <w:rsid w:val="006470B6"/>
    <w:rsid w:val="006471F2"/>
    <w:rsid w:val="00647457"/>
    <w:rsid w:val="00647484"/>
    <w:rsid w:val="006477AE"/>
    <w:rsid w:val="006478B8"/>
    <w:rsid w:val="00647DCC"/>
    <w:rsid w:val="00650C16"/>
    <w:rsid w:val="00651E6E"/>
    <w:rsid w:val="00652170"/>
    <w:rsid w:val="006521E9"/>
    <w:rsid w:val="006523BA"/>
    <w:rsid w:val="006528E8"/>
    <w:rsid w:val="006529BB"/>
    <w:rsid w:val="00652C18"/>
    <w:rsid w:val="00653672"/>
    <w:rsid w:val="006542BC"/>
    <w:rsid w:val="0065497E"/>
    <w:rsid w:val="00655578"/>
    <w:rsid w:val="00656421"/>
    <w:rsid w:val="00656815"/>
    <w:rsid w:val="0065689F"/>
    <w:rsid w:val="00656DD4"/>
    <w:rsid w:val="006575C8"/>
    <w:rsid w:val="006577E6"/>
    <w:rsid w:val="00657F00"/>
    <w:rsid w:val="006607CF"/>
    <w:rsid w:val="00661D7A"/>
    <w:rsid w:val="00661E47"/>
    <w:rsid w:val="006620CB"/>
    <w:rsid w:val="00662241"/>
    <w:rsid w:val="0066228D"/>
    <w:rsid w:val="006627FB"/>
    <w:rsid w:val="00663632"/>
    <w:rsid w:val="00663BA2"/>
    <w:rsid w:val="00663D10"/>
    <w:rsid w:val="00663E7E"/>
    <w:rsid w:val="0066422E"/>
    <w:rsid w:val="0066492B"/>
    <w:rsid w:val="0066509C"/>
    <w:rsid w:val="00665440"/>
    <w:rsid w:val="00665D1E"/>
    <w:rsid w:val="00665E98"/>
    <w:rsid w:val="00666C61"/>
    <w:rsid w:val="00666DE8"/>
    <w:rsid w:val="006670E8"/>
    <w:rsid w:val="0066743C"/>
    <w:rsid w:val="00667E56"/>
    <w:rsid w:val="0067025F"/>
    <w:rsid w:val="00670A2F"/>
    <w:rsid w:val="00670B6E"/>
    <w:rsid w:val="006710E6"/>
    <w:rsid w:val="0067121F"/>
    <w:rsid w:val="006716D1"/>
    <w:rsid w:val="00672736"/>
    <w:rsid w:val="0067273C"/>
    <w:rsid w:val="00672B95"/>
    <w:rsid w:val="00673552"/>
    <w:rsid w:val="006735CA"/>
    <w:rsid w:val="00673CEB"/>
    <w:rsid w:val="00674776"/>
    <w:rsid w:val="00674A3A"/>
    <w:rsid w:val="00674B9B"/>
    <w:rsid w:val="0067501C"/>
    <w:rsid w:val="00675B27"/>
    <w:rsid w:val="00675E54"/>
    <w:rsid w:val="00675E56"/>
    <w:rsid w:val="00676A83"/>
    <w:rsid w:val="00676D9A"/>
    <w:rsid w:val="00677DB3"/>
    <w:rsid w:val="00677F8A"/>
    <w:rsid w:val="00680027"/>
    <w:rsid w:val="006801BF"/>
    <w:rsid w:val="0068046D"/>
    <w:rsid w:val="00680D86"/>
    <w:rsid w:val="006814F0"/>
    <w:rsid w:val="00681521"/>
    <w:rsid w:val="00681722"/>
    <w:rsid w:val="0068219B"/>
    <w:rsid w:val="0068274E"/>
    <w:rsid w:val="00682A7C"/>
    <w:rsid w:val="00682A7F"/>
    <w:rsid w:val="00682A95"/>
    <w:rsid w:val="006838C2"/>
    <w:rsid w:val="00685BB2"/>
    <w:rsid w:val="00685C8A"/>
    <w:rsid w:val="00685E16"/>
    <w:rsid w:val="00686647"/>
    <w:rsid w:val="006868F1"/>
    <w:rsid w:val="00686D15"/>
    <w:rsid w:val="00686E91"/>
    <w:rsid w:val="00686F6D"/>
    <w:rsid w:val="006904AD"/>
    <w:rsid w:val="0069159A"/>
    <w:rsid w:val="00692441"/>
    <w:rsid w:val="006924F9"/>
    <w:rsid w:val="0069312C"/>
    <w:rsid w:val="006934B0"/>
    <w:rsid w:val="00693765"/>
    <w:rsid w:val="006937F2"/>
    <w:rsid w:val="00693CFD"/>
    <w:rsid w:val="00693FE0"/>
    <w:rsid w:val="006942C2"/>
    <w:rsid w:val="0069430B"/>
    <w:rsid w:val="0069482D"/>
    <w:rsid w:val="00694B33"/>
    <w:rsid w:val="00695037"/>
    <w:rsid w:val="006950A0"/>
    <w:rsid w:val="0069516A"/>
    <w:rsid w:val="00695288"/>
    <w:rsid w:val="00695363"/>
    <w:rsid w:val="0069545C"/>
    <w:rsid w:val="0069560C"/>
    <w:rsid w:val="00695B21"/>
    <w:rsid w:val="00695C8D"/>
    <w:rsid w:val="0069732C"/>
    <w:rsid w:val="00697C92"/>
    <w:rsid w:val="00697EAC"/>
    <w:rsid w:val="006A0044"/>
    <w:rsid w:val="006A07D9"/>
    <w:rsid w:val="006A07F4"/>
    <w:rsid w:val="006A0C8B"/>
    <w:rsid w:val="006A14CD"/>
    <w:rsid w:val="006A19FA"/>
    <w:rsid w:val="006A2035"/>
    <w:rsid w:val="006A2750"/>
    <w:rsid w:val="006A2846"/>
    <w:rsid w:val="006A28B7"/>
    <w:rsid w:val="006A34B7"/>
    <w:rsid w:val="006A38B9"/>
    <w:rsid w:val="006A39DB"/>
    <w:rsid w:val="006A3A77"/>
    <w:rsid w:val="006A3CF6"/>
    <w:rsid w:val="006A4480"/>
    <w:rsid w:val="006A48E5"/>
    <w:rsid w:val="006A4C13"/>
    <w:rsid w:val="006A4CB8"/>
    <w:rsid w:val="006A4DB8"/>
    <w:rsid w:val="006A50D5"/>
    <w:rsid w:val="006A52F6"/>
    <w:rsid w:val="006A60F8"/>
    <w:rsid w:val="006A61FA"/>
    <w:rsid w:val="006A7076"/>
    <w:rsid w:val="006A70D8"/>
    <w:rsid w:val="006A758C"/>
    <w:rsid w:val="006A78E5"/>
    <w:rsid w:val="006B01BB"/>
    <w:rsid w:val="006B0221"/>
    <w:rsid w:val="006B0548"/>
    <w:rsid w:val="006B09E5"/>
    <w:rsid w:val="006B0BA7"/>
    <w:rsid w:val="006B1184"/>
    <w:rsid w:val="006B11EF"/>
    <w:rsid w:val="006B1AF1"/>
    <w:rsid w:val="006B201F"/>
    <w:rsid w:val="006B2290"/>
    <w:rsid w:val="006B27EC"/>
    <w:rsid w:val="006B2D81"/>
    <w:rsid w:val="006B3C21"/>
    <w:rsid w:val="006B3F0C"/>
    <w:rsid w:val="006B5958"/>
    <w:rsid w:val="006B6121"/>
    <w:rsid w:val="006B613A"/>
    <w:rsid w:val="006B67DD"/>
    <w:rsid w:val="006B67E4"/>
    <w:rsid w:val="006B6B36"/>
    <w:rsid w:val="006B7197"/>
    <w:rsid w:val="006B7409"/>
    <w:rsid w:val="006C0466"/>
    <w:rsid w:val="006C0518"/>
    <w:rsid w:val="006C081A"/>
    <w:rsid w:val="006C1523"/>
    <w:rsid w:val="006C2299"/>
    <w:rsid w:val="006C25EE"/>
    <w:rsid w:val="006C28E2"/>
    <w:rsid w:val="006C2940"/>
    <w:rsid w:val="006C2B8F"/>
    <w:rsid w:val="006C2C40"/>
    <w:rsid w:val="006C3B3D"/>
    <w:rsid w:val="006C3DAC"/>
    <w:rsid w:val="006C4435"/>
    <w:rsid w:val="006C547A"/>
    <w:rsid w:val="006C5F84"/>
    <w:rsid w:val="006C667F"/>
    <w:rsid w:val="006C6CB0"/>
    <w:rsid w:val="006C6E81"/>
    <w:rsid w:val="006C70EC"/>
    <w:rsid w:val="006C77D2"/>
    <w:rsid w:val="006D0E99"/>
    <w:rsid w:val="006D1277"/>
    <w:rsid w:val="006D17C6"/>
    <w:rsid w:val="006D3503"/>
    <w:rsid w:val="006D3ED3"/>
    <w:rsid w:val="006D4624"/>
    <w:rsid w:val="006D47B5"/>
    <w:rsid w:val="006D55AF"/>
    <w:rsid w:val="006D5E0F"/>
    <w:rsid w:val="006D5EA8"/>
    <w:rsid w:val="006D6E6B"/>
    <w:rsid w:val="006D7681"/>
    <w:rsid w:val="006D7869"/>
    <w:rsid w:val="006D78F4"/>
    <w:rsid w:val="006E0138"/>
    <w:rsid w:val="006E09ED"/>
    <w:rsid w:val="006E0A08"/>
    <w:rsid w:val="006E0CD8"/>
    <w:rsid w:val="006E163A"/>
    <w:rsid w:val="006E2A42"/>
    <w:rsid w:val="006E2F66"/>
    <w:rsid w:val="006E3291"/>
    <w:rsid w:val="006E33C8"/>
    <w:rsid w:val="006E3782"/>
    <w:rsid w:val="006E37B5"/>
    <w:rsid w:val="006E3874"/>
    <w:rsid w:val="006E39E4"/>
    <w:rsid w:val="006E435C"/>
    <w:rsid w:val="006E4D8B"/>
    <w:rsid w:val="006E4F35"/>
    <w:rsid w:val="006E550D"/>
    <w:rsid w:val="006E5736"/>
    <w:rsid w:val="006E5A78"/>
    <w:rsid w:val="006E6372"/>
    <w:rsid w:val="006E64B6"/>
    <w:rsid w:val="006E72AF"/>
    <w:rsid w:val="006E74E9"/>
    <w:rsid w:val="006E7769"/>
    <w:rsid w:val="006E7AC7"/>
    <w:rsid w:val="006F0A77"/>
    <w:rsid w:val="006F0A89"/>
    <w:rsid w:val="006F0AD1"/>
    <w:rsid w:val="006F132C"/>
    <w:rsid w:val="006F135D"/>
    <w:rsid w:val="006F16F8"/>
    <w:rsid w:val="006F1A61"/>
    <w:rsid w:val="006F1A80"/>
    <w:rsid w:val="006F1CB1"/>
    <w:rsid w:val="006F2010"/>
    <w:rsid w:val="006F27E8"/>
    <w:rsid w:val="006F2C59"/>
    <w:rsid w:val="006F2D07"/>
    <w:rsid w:val="006F3C3E"/>
    <w:rsid w:val="006F3ECC"/>
    <w:rsid w:val="006F480B"/>
    <w:rsid w:val="006F4BE9"/>
    <w:rsid w:val="006F5166"/>
    <w:rsid w:val="006F556C"/>
    <w:rsid w:val="006F55B3"/>
    <w:rsid w:val="006F58B5"/>
    <w:rsid w:val="006F5BF5"/>
    <w:rsid w:val="006F5F56"/>
    <w:rsid w:val="006F64E4"/>
    <w:rsid w:val="006F7341"/>
    <w:rsid w:val="006F7361"/>
    <w:rsid w:val="006F7A88"/>
    <w:rsid w:val="00700181"/>
    <w:rsid w:val="00700EB3"/>
    <w:rsid w:val="00701015"/>
    <w:rsid w:val="00701410"/>
    <w:rsid w:val="00701804"/>
    <w:rsid w:val="00701888"/>
    <w:rsid w:val="0070200E"/>
    <w:rsid w:val="00702174"/>
    <w:rsid w:val="0070231F"/>
    <w:rsid w:val="007024D3"/>
    <w:rsid w:val="007028C9"/>
    <w:rsid w:val="007029CF"/>
    <w:rsid w:val="00702BCE"/>
    <w:rsid w:val="00702E85"/>
    <w:rsid w:val="007035BA"/>
    <w:rsid w:val="00703AC5"/>
    <w:rsid w:val="0070432E"/>
    <w:rsid w:val="00704BEA"/>
    <w:rsid w:val="00704D3F"/>
    <w:rsid w:val="0070513A"/>
    <w:rsid w:val="00705454"/>
    <w:rsid w:val="00705879"/>
    <w:rsid w:val="0070636A"/>
    <w:rsid w:val="007063F5"/>
    <w:rsid w:val="00706408"/>
    <w:rsid w:val="00706573"/>
    <w:rsid w:val="0070709D"/>
    <w:rsid w:val="00707121"/>
    <w:rsid w:val="00707296"/>
    <w:rsid w:val="00707645"/>
    <w:rsid w:val="007079E0"/>
    <w:rsid w:val="00707F11"/>
    <w:rsid w:val="00710249"/>
    <w:rsid w:val="007105C3"/>
    <w:rsid w:val="0071071F"/>
    <w:rsid w:val="00711251"/>
    <w:rsid w:val="00711380"/>
    <w:rsid w:val="007115F6"/>
    <w:rsid w:val="00711A67"/>
    <w:rsid w:val="007123AD"/>
    <w:rsid w:val="00712423"/>
    <w:rsid w:val="00712C73"/>
    <w:rsid w:val="00712F17"/>
    <w:rsid w:val="00713314"/>
    <w:rsid w:val="007137AD"/>
    <w:rsid w:val="00713901"/>
    <w:rsid w:val="00713B6A"/>
    <w:rsid w:val="007144BB"/>
    <w:rsid w:val="0071460E"/>
    <w:rsid w:val="00714853"/>
    <w:rsid w:val="00714DE0"/>
    <w:rsid w:val="007151C1"/>
    <w:rsid w:val="0071548D"/>
    <w:rsid w:val="0071567B"/>
    <w:rsid w:val="007156AF"/>
    <w:rsid w:val="00716CDF"/>
    <w:rsid w:val="00716F1A"/>
    <w:rsid w:val="00717D8F"/>
    <w:rsid w:val="00720A9C"/>
    <w:rsid w:val="00720BA9"/>
    <w:rsid w:val="0072106A"/>
    <w:rsid w:val="00721155"/>
    <w:rsid w:val="00721FB6"/>
    <w:rsid w:val="00722565"/>
    <w:rsid w:val="00723732"/>
    <w:rsid w:val="007255BF"/>
    <w:rsid w:val="00725D2D"/>
    <w:rsid w:val="00725EA0"/>
    <w:rsid w:val="00727448"/>
    <w:rsid w:val="00727679"/>
    <w:rsid w:val="00727DA4"/>
    <w:rsid w:val="00730626"/>
    <w:rsid w:val="007309B0"/>
    <w:rsid w:val="00730BD7"/>
    <w:rsid w:val="00731056"/>
    <w:rsid w:val="00731F2A"/>
    <w:rsid w:val="00732585"/>
    <w:rsid w:val="0073264A"/>
    <w:rsid w:val="0073283F"/>
    <w:rsid w:val="00732C3D"/>
    <w:rsid w:val="00732CA1"/>
    <w:rsid w:val="00732CF2"/>
    <w:rsid w:val="007334CC"/>
    <w:rsid w:val="007337EF"/>
    <w:rsid w:val="00733BF5"/>
    <w:rsid w:val="007348BB"/>
    <w:rsid w:val="00734E0D"/>
    <w:rsid w:val="00734F8A"/>
    <w:rsid w:val="00735811"/>
    <w:rsid w:val="00735BE2"/>
    <w:rsid w:val="0073602F"/>
    <w:rsid w:val="007360DF"/>
    <w:rsid w:val="00737085"/>
    <w:rsid w:val="007372EE"/>
    <w:rsid w:val="00737B75"/>
    <w:rsid w:val="00737CE3"/>
    <w:rsid w:val="0074035C"/>
    <w:rsid w:val="007407BE"/>
    <w:rsid w:val="00740CFE"/>
    <w:rsid w:val="00741352"/>
    <w:rsid w:val="00741820"/>
    <w:rsid w:val="00741825"/>
    <w:rsid w:val="0074212A"/>
    <w:rsid w:val="007423F5"/>
    <w:rsid w:val="00742F86"/>
    <w:rsid w:val="00743312"/>
    <w:rsid w:val="00745596"/>
    <w:rsid w:val="00746473"/>
    <w:rsid w:val="007478A3"/>
    <w:rsid w:val="00747996"/>
    <w:rsid w:val="00747BBF"/>
    <w:rsid w:val="00747C63"/>
    <w:rsid w:val="00750014"/>
    <w:rsid w:val="0075001E"/>
    <w:rsid w:val="00750465"/>
    <w:rsid w:val="007519EE"/>
    <w:rsid w:val="00751A56"/>
    <w:rsid w:val="00751CD6"/>
    <w:rsid w:val="00751E67"/>
    <w:rsid w:val="00751EF0"/>
    <w:rsid w:val="0075313E"/>
    <w:rsid w:val="0075347D"/>
    <w:rsid w:val="0075397C"/>
    <w:rsid w:val="00753B87"/>
    <w:rsid w:val="00753DD2"/>
    <w:rsid w:val="0075415C"/>
    <w:rsid w:val="007541C6"/>
    <w:rsid w:val="00754BC9"/>
    <w:rsid w:val="00754E31"/>
    <w:rsid w:val="00755941"/>
    <w:rsid w:val="00755D27"/>
    <w:rsid w:val="00756C22"/>
    <w:rsid w:val="00756CC7"/>
    <w:rsid w:val="00757102"/>
    <w:rsid w:val="007574CA"/>
    <w:rsid w:val="00757B17"/>
    <w:rsid w:val="007600E5"/>
    <w:rsid w:val="007602FF"/>
    <w:rsid w:val="00760674"/>
    <w:rsid w:val="00760E8F"/>
    <w:rsid w:val="007620EC"/>
    <w:rsid w:val="0076259D"/>
    <w:rsid w:val="00762888"/>
    <w:rsid w:val="00762963"/>
    <w:rsid w:val="0076391E"/>
    <w:rsid w:val="00763D68"/>
    <w:rsid w:val="00765AFB"/>
    <w:rsid w:val="00766549"/>
    <w:rsid w:val="00766719"/>
    <w:rsid w:val="007667BA"/>
    <w:rsid w:val="00766E11"/>
    <w:rsid w:val="00766EA9"/>
    <w:rsid w:val="00766F80"/>
    <w:rsid w:val="0076708F"/>
    <w:rsid w:val="00767379"/>
    <w:rsid w:val="0076756B"/>
    <w:rsid w:val="00767632"/>
    <w:rsid w:val="00767654"/>
    <w:rsid w:val="007677B3"/>
    <w:rsid w:val="00767973"/>
    <w:rsid w:val="00767A01"/>
    <w:rsid w:val="00767BD1"/>
    <w:rsid w:val="00767DF6"/>
    <w:rsid w:val="00767F7F"/>
    <w:rsid w:val="007701CF"/>
    <w:rsid w:val="00770545"/>
    <w:rsid w:val="00770666"/>
    <w:rsid w:val="007707B7"/>
    <w:rsid w:val="007714C3"/>
    <w:rsid w:val="00771608"/>
    <w:rsid w:val="007716C6"/>
    <w:rsid w:val="00771FB6"/>
    <w:rsid w:val="00772257"/>
    <w:rsid w:val="007728E5"/>
    <w:rsid w:val="00772D91"/>
    <w:rsid w:val="00772ED1"/>
    <w:rsid w:val="00773B49"/>
    <w:rsid w:val="00773E1A"/>
    <w:rsid w:val="0077412B"/>
    <w:rsid w:val="0077466C"/>
    <w:rsid w:val="00774D19"/>
    <w:rsid w:val="007761C4"/>
    <w:rsid w:val="0077686E"/>
    <w:rsid w:val="00776B15"/>
    <w:rsid w:val="00776E23"/>
    <w:rsid w:val="0077753C"/>
    <w:rsid w:val="0078036D"/>
    <w:rsid w:val="00780948"/>
    <w:rsid w:val="00780B2E"/>
    <w:rsid w:val="0078186B"/>
    <w:rsid w:val="00781873"/>
    <w:rsid w:val="00781AA5"/>
    <w:rsid w:val="00781E1B"/>
    <w:rsid w:val="00782091"/>
    <w:rsid w:val="007825C8"/>
    <w:rsid w:val="00782772"/>
    <w:rsid w:val="00782B87"/>
    <w:rsid w:val="00782DD8"/>
    <w:rsid w:val="0078346E"/>
    <w:rsid w:val="007839AB"/>
    <w:rsid w:val="00783F60"/>
    <w:rsid w:val="007841CA"/>
    <w:rsid w:val="00785142"/>
    <w:rsid w:val="00785288"/>
    <w:rsid w:val="00785E24"/>
    <w:rsid w:val="00785F66"/>
    <w:rsid w:val="00786009"/>
    <w:rsid w:val="00786213"/>
    <w:rsid w:val="00786378"/>
    <w:rsid w:val="00787846"/>
    <w:rsid w:val="00787B94"/>
    <w:rsid w:val="00787F88"/>
    <w:rsid w:val="00787FB3"/>
    <w:rsid w:val="0079105C"/>
    <w:rsid w:val="0079145C"/>
    <w:rsid w:val="00791CFA"/>
    <w:rsid w:val="00791D39"/>
    <w:rsid w:val="0079265C"/>
    <w:rsid w:val="00792921"/>
    <w:rsid w:val="0079302D"/>
    <w:rsid w:val="007939FE"/>
    <w:rsid w:val="0079409F"/>
    <w:rsid w:val="00794856"/>
    <w:rsid w:val="007949D0"/>
    <w:rsid w:val="00794A2C"/>
    <w:rsid w:val="00794ABA"/>
    <w:rsid w:val="00794D13"/>
    <w:rsid w:val="007950A5"/>
    <w:rsid w:val="00795207"/>
    <w:rsid w:val="0079523E"/>
    <w:rsid w:val="00795AC0"/>
    <w:rsid w:val="00795E95"/>
    <w:rsid w:val="0079611C"/>
    <w:rsid w:val="007961E6"/>
    <w:rsid w:val="00797893"/>
    <w:rsid w:val="007978F8"/>
    <w:rsid w:val="00797E01"/>
    <w:rsid w:val="00797FB7"/>
    <w:rsid w:val="007A0499"/>
    <w:rsid w:val="007A06CB"/>
    <w:rsid w:val="007A0709"/>
    <w:rsid w:val="007A092E"/>
    <w:rsid w:val="007A14D7"/>
    <w:rsid w:val="007A1507"/>
    <w:rsid w:val="007A180C"/>
    <w:rsid w:val="007A19EB"/>
    <w:rsid w:val="007A21BD"/>
    <w:rsid w:val="007A265B"/>
    <w:rsid w:val="007A2962"/>
    <w:rsid w:val="007A2BCA"/>
    <w:rsid w:val="007A2CE1"/>
    <w:rsid w:val="007A319B"/>
    <w:rsid w:val="007A3488"/>
    <w:rsid w:val="007A382D"/>
    <w:rsid w:val="007A3D2C"/>
    <w:rsid w:val="007A3F15"/>
    <w:rsid w:val="007A46A6"/>
    <w:rsid w:val="007A47BE"/>
    <w:rsid w:val="007A53C7"/>
    <w:rsid w:val="007A5408"/>
    <w:rsid w:val="007A5C31"/>
    <w:rsid w:val="007A664C"/>
    <w:rsid w:val="007A67A6"/>
    <w:rsid w:val="007A6B64"/>
    <w:rsid w:val="007A76A3"/>
    <w:rsid w:val="007A7E5D"/>
    <w:rsid w:val="007B028D"/>
    <w:rsid w:val="007B0451"/>
    <w:rsid w:val="007B068D"/>
    <w:rsid w:val="007B0FB6"/>
    <w:rsid w:val="007B1C37"/>
    <w:rsid w:val="007B2A8D"/>
    <w:rsid w:val="007B2AF1"/>
    <w:rsid w:val="007B2B74"/>
    <w:rsid w:val="007B40C7"/>
    <w:rsid w:val="007B4E4D"/>
    <w:rsid w:val="007B4F82"/>
    <w:rsid w:val="007B5615"/>
    <w:rsid w:val="007B566D"/>
    <w:rsid w:val="007B5985"/>
    <w:rsid w:val="007B5AFB"/>
    <w:rsid w:val="007B6151"/>
    <w:rsid w:val="007B63D4"/>
    <w:rsid w:val="007B63E2"/>
    <w:rsid w:val="007B6421"/>
    <w:rsid w:val="007B6698"/>
    <w:rsid w:val="007B6DC5"/>
    <w:rsid w:val="007B7426"/>
    <w:rsid w:val="007B791E"/>
    <w:rsid w:val="007C02F7"/>
    <w:rsid w:val="007C1602"/>
    <w:rsid w:val="007C165B"/>
    <w:rsid w:val="007C1BF1"/>
    <w:rsid w:val="007C24C2"/>
    <w:rsid w:val="007C27AB"/>
    <w:rsid w:val="007C28E3"/>
    <w:rsid w:val="007C2CFA"/>
    <w:rsid w:val="007C2DEF"/>
    <w:rsid w:val="007C3234"/>
    <w:rsid w:val="007C3A89"/>
    <w:rsid w:val="007C3E5C"/>
    <w:rsid w:val="007C4790"/>
    <w:rsid w:val="007C4942"/>
    <w:rsid w:val="007C520A"/>
    <w:rsid w:val="007C5505"/>
    <w:rsid w:val="007C57FC"/>
    <w:rsid w:val="007C5E0B"/>
    <w:rsid w:val="007C61E8"/>
    <w:rsid w:val="007C63C8"/>
    <w:rsid w:val="007C6C16"/>
    <w:rsid w:val="007C71E2"/>
    <w:rsid w:val="007C730C"/>
    <w:rsid w:val="007C7406"/>
    <w:rsid w:val="007C77DB"/>
    <w:rsid w:val="007C7883"/>
    <w:rsid w:val="007C7E6B"/>
    <w:rsid w:val="007D08D7"/>
    <w:rsid w:val="007D09D2"/>
    <w:rsid w:val="007D0F82"/>
    <w:rsid w:val="007D1397"/>
    <w:rsid w:val="007D1683"/>
    <w:rsid w:val="007D1A8A"/>
    <w:rsid w:val="007D2D7D"/>
    <w:rsid w:val="007D39C3"/>
    <w:rsid w:val="007D3D8D"/>
    <w:rsid w:val="007D468C"/>
    <w:rsid w:val="007D5042"/>
    <w:rsid w:val="007D5907"/>
    <w:rsid w:val="007D5E54"/>
    <w:rsid w:val="007D601E"/>
    <w:rsid w:val="007D6485"/>
    <w:rsid w:val="007D65E3"/>
    <w:rsid w:val="007D65EC"/>
    <w:rsid w:val="007D78C9"/>
    <w:rsid w:val="007D7E2C"/>
    <w:rsid w:val="007E0A6B"/>
    <w:rsid w:val="007E0DF7"/>
    <w:rsid w:val="007E17EC"/>
    <w:rsid w:val="007E194E"/>
    <w:rsid w:val="007E1B1E"/>
    <w:rsid w:val="007E1E75"/>
    <w:rsid w:val="007E2D0A"/>
    <w:rsid w:val="007E315B"/>
    <w:rsid w:val="007E3CFC"/>
    <w:rsid w:val="007E3D74"/>
    <w:rsid w:val="007E3D88"/>
    <w:rsid w:val="007E3DB8"/>
    <w:rsid w:val="007E4735"/>
    <w:rsid w:val="007E4FAD"/>
    <w:rsid w:val="007E4FE1"/>
    <w:rsid w:val="007E5FC8"/>
    <w:rsid w:val="007E60B7"/>
    <w:rsid w:val="007E6E39"/>
    <w:rsid w:val="007E72A2"/>
    <w:rsid w:val="007E72D1"/>
    <w:rsid w:val="007E74EA"/>
    <w:rsid w:val="007E7532"/>
    <w:rsid w:val="007E79C1"/>
    <w:rsid w:val="007E7C6D"/>
    <w:rsid w:val="007F03F5"/>
    <w:rsid w:val="007F0814"/>
    <w:rsid w:val="007F1418"/>
    <w:rsid w:val="007F15A5"/>
    <w:rsid w:val="007F193A"/>
    <w:rsid w:val="007F1B03"/>
    <w:rsid w:val="007F21B8"/>
    <w:rsid w:val="007F23A7"/>
    <w:rsid w:val="007F23C3"/>
    <w:rsid w:val="007F274C"/>
    <w:rsid w:val="007F41F6"/>
    <w:rsid w:val="007F4323"/>
    <w:rsid w:val="007F4ACF"/>
    <w:rsid w:val="007F4E21"/>
    <w:rsid w:val="007F51A3"/>
    <w:rsid w:val="007F57C0"/>
    <w:rsid w:val="007F5931"/>
    <w:rsid w:val="007F594F"/>
    <w:rsid w:val="007F5B38"/>
    <w:rsid w:val="007F6060"/>
    <w:rsid w:val="007F72C9"/>
    <w:rsid w:val="007F7DB4"/>
    <w:rsid w:val="007F7F61"/>
    <w:rsid w:val="0080001D"/>
    <w:rsid w:val="0080114D"/>
    <w:rsid w:val="0080120D"/>
    <w:rsid w:val="00801290"/>
    <w:rsid w:val="00801F0A"/>
    <w:rsid w:val="00803521"/>
    <w:rsid w:val="00803CD4"/>
    <w:rsid w:val="00803D7A"/>
    <w:rsid w:val="008040C6"/>
    <w:rsid w:val="00804A8E"/>
    <w:rsid w:val="00804CF7"/>
    <w:rsid w:val="00804E1C"/>
    <w:rsid w:val="00805109"/>
    <w:rsid w:val="00805397"/>
    <w:rsid w:val="00805493"/>
    <w:rsid w:val="00805863"/>
    <w:rsid w:val="00805886"/>
    <w:rsid w:val="00805894"/>
    <w:rsid w:val="00805FE8"/>
    <w:rsid w:val="00806592"/>
    <w:rsid w:val="0080689E"/>
    <w:rsid w:val="008068CC"/>
    <w:rsid w:val="00806ADA"/>
    <w:rsid w:val="00807862"/>
    <w:rsid w:val="008078EB"/>
    <w:rsid w:val="00807C73"/>
    <w:rsid w:val="0081029C"/>
    <w:rsid w:val="00810301"/>
    <w:rsid w:val="008105CE"/>
    <w:rsid w:val="00810D15"/>
    <w:rsid w:val="008110AD"/>
    <w:rsid w:val="0081208C"/>
    <w:rsid w:val="008120B1"/>
    <w:rsid w:val="0081218D"/>
    <w:rsid w:val="008128C4"/>
    <w:rsid w:val="008130FB"/>
    <w:rsid w:val="008136A4"/>
    <w:rsid w:val="00814DFE"/>
    <w:rsid w:val="008152D5"/>
    <w:rsid w:val="008153F7"/>
    <w:rsid w:val="00815466"/>
    <w:rsid w:val="00816386"/>
    <w:rsid w:val="0081659E"/>
    <w:rsid w:val="008166ED"/>
    <w:rsid w:val="00816827"/>
    <w:rsid w:val="00816CC8"/>
    <w:rsid w:val="00816D5A"/>
    <w:rsid w:val="008172C2"/>
    <w:rsid w:val="0081798D"/>
    <w:rsid w:val="00820290"/>
    <w:rsid w:val="008206BC"/>
    <w:rsid w:val="00821724"/>
    <w:rsid w:val="00821736"/>
    <w:rsid w:val="008219C8"/>
    <w:rsid w:val="00821F2C"/>
    <w:rsid w:val="008232BC"/>
    <w:rsid w:val="00823B81"/>
    <w:rsid w:val="00823F2D"/>
    <w:rsid w:val="00824444"/>
    <w:rsid w:val="00824D4B"/>
    <w:rsid w:val="00824D8D"/>
    <w:rsid w:val="008251A9"/>
    <w:rsid w:val="008252AA"/>
    <w:rsid w:val="00825821"/>
    <w:rsid w:val="00825CA3"/>
    <w:rsid w:val="00825D44"/>
    <w:rsid w:val="008261F2"/>
    <w:rsid w:val="00826212"/>
    <w:rsid w:val="00826599"/>
    <w:rsid w:val="00827253"/>
    <w:rsid w:val="00827369"/>
    <w:rsid w:val="00827570"/>
    <w:rsid w:val="0083007B"/>
    <w:rsid w:val="0083046F"/>
    <w:rsid w:val="00830512"/>
    <w:rsid w:val="008305C4"/>
    <w:rsid w:val="008308FF"/>
    <w:rsid w:val="00831F08"/>
    <w:rsid w:val="008328BA"/>
    <w:rsid w:val="008332CF"/>
    <w:rsid w:val="00834052"/>
    <w:rsid w:val="00834236"/>
    <w:rsid w:val="008344EC"/>
    <w:rsid w:val="00834AA2"/>
    <w:rsid w:val="00835420"/>
    <w:rsid w:val="008356E9"/>
    <w:rsid w:val="008359AB"/>
    <w:rsid w:val="00835A5A"/>
    <w:rsid w:val="00835CBB"/>
    <w:rsid w:val="00835CE9"/>
    <w:rsid w:val="00835D07"/>
    <w:rsid w:val="00835DC2"/>
    <w:rsid w:val="00835E0E"/>
    <w:rsid w:val="00835E58"/>
    <w:rsid w:val="00835FA0"/>
    <w:rsid w:val="00836112"/>
    <w:rsid w:val="00836417"/>
    <w:rsid w:val="00836909"/>
    <w:rsid w:val="00836A18"/>
    <w:rsid w:val="00837006"/>
    <w:rsid w:val="00837050"/>
    <w:rsid w:val="008372C4"/>
    <w:rsid w:val="008375DB"/>
    <w:rsid w:val="00837F81"/>
    <w:rsid w:val="00840241"/>
    <w:rsid w:val="00840BAF"/>
    <w:rsid w:val="00840FE0"/>
    <w:rsid w:val="0084159D"/>
    <w:rsid w:val="00841639"/>
    <w:rsid w:val="00841CC5"/>
    <w:rsid w:val="0084226F"/>
    <w:rsid w:val="00842856"/>
    <w:rsid w:val="00842BF5"/>
    <w:rsid w:val="00842F35"/>
    <w:rsid w:val="008431D2"/>
    <w:rsid w:val="00843907"/>
    <w:rsid w:val="00843AE4"/>
    <w:rsid w:val="00843AEB"/>
    <w:rsid w:val="00843D45"/>
    <w:rsid w:val="00843EC4"/>
    <w:rsid w:val="00844415"/>
    <w:rsid w:val="00844419"/>
    <w:rsid w:val="0084481A"/>
    <w:rsid w:val="00844824"/>
    <w:rsid w:val="00844E10"/>
    <w:rsid w:val="00845370"/>
    <w:rsid w:val="00845BDA"/>
    <w:rsid w:val="00846168"/>
    <w:rsid w:val="0084626F"/>
    <w:rsid w:val="008466AF"/>
    <w:rsid w:val="00846B4A"/>
    <w:rsid w:val="008472D7"/>
    <w:rsid w:val="008474CF"/>
    <w:rsid w:val="00847826"/>
    <w:rsid w:val="00847E45"/>
    <w:rsid w:val="0085074D"/>
    <w:rsid w:val="00850FD3"/>
    <w:rsid w:val="0085123E"/>
    <w:rsid w:val="008517BA"/>
    <w:rsid w:val="00851C4D"/>
    <w:rsid w:val="00851F01"/>
    <w:rsid w:val="0085261B"/>
    <w:rsid w:val="00852976"/>
    <w:rsid w:val="00853153"/>
    <w:rsid w:val="00853460"/>
    <w:rsid w:val="008538DC"/>
    <w:rsid w:val="00854022"/>
    <w:rsid w:val="00854196"/>
    <w:rsid w:val="00854782"/>
    <w:rsid w:val="0085482B"/>
    <w:rsid w:val="00855CA3"/>
    <w:rsid w:val="00855F06"/>
    <w:rsid w:val="0085640C"/>
    <w:rsid w:val="00856F62"/>
    <w:rsid w:val="00857104"/>
    <w:rsid w:val="008575D7"/>
    <w:rsid w:val="0085765C"/>
    <w:rsid w:val="00860528"/>
    <w:rsid w:val="008606CB"/>
    <w:rsid w:val="00860A4A"/>
    <w:rsid w:val="00860A50"/>
    <w:rsid w:val="00860D49"/>
    <w:rsid w:val="00860DC4"/>
    <w:rsid w:val="0086137C"/>
    <w:rsid w:val="00861AFD"/>
    <w:rsid w:val="00862108"/>
    <w:rsid w:val="00862DCA"/>
    <w:rsid w:val="0086320D"/>
    <w:rsid w:val="00863294"/>
    <w:rsid w:val="00863FE5"/>
    <w:rsid w:val="0086421E"/>
    <w:rsid w:val="00864692"/>
    <w:rsid w:val="008653EB"/>
    <w:rsid w:val="00865461"/>
    <w:rsid w:val="00866374"/>
    <w:rsid w:val="00866548"/>
    <w:rsid w:val="008667D8"/>
    <w:rsid w:val="00866CC4"/>
    <w:rsid w:val="00866CF0"/>
    <w:rsid w:val="00866E72"/>
    <w:rsid w:val="008672F7"/>
    <w:rsid w:val="00870024"/>
    <w:rsid w:val="0087009C"/>
    <w:rsid w:val="0087083C"/>
    <w:rsid w:val="0087088D"/>
    <w:rsid w:val="00870FB1"/>
    <w:rsid w:val="008712D3"/>
    <w:rsid w:val="00871BBE"/>
    <w:rsid w:val="00871EC8"/>
    <w:rsid w:val="008721ED"/>
    <w:rsid w:val="00872A92"/>
    <w:rsid w:val="00872DD8"/>
    <w:rsid w:val="00873036"/>
    <w:rsid w:val="00873702"/>
    <w:rsid w:val="008738D4"/>
    <w:rsid w:val="00873AA6"/>
    <w:rsid w:val="00873E0A"/>
    <w:rsid w:val="008740F2"/>
    <w:rsid w:val="00874122"/>
    <w:rsid w:val="0087436F"/>
    <w:rsid w:val="00875000"/>
    <w:rsid w:val="00875195"/>
    <w:rsid w:val="00875636"/>
    <w:rsid w:val="0087625A"/>
    <w:rsid w:val="0087643B"/>
    <w:rsid w:val="00876DB7"/>
    <w:rsid w:val="00876F16"/>
    <w:rsid w:val="00877CC9"/>
    <w:rsid w:val="00877CD2"/>
    <w:rsid w:val="00877F64"/>
    <w:rsid w:val="00881363"/>
    <w:rsid w:val="0088141A"/>
    <w:rsid w:val="008816C1"/>
    <w:rsid w:val="0088184A"/>
    <w:rsid w:val="00881B4E"/>
    <w:rsid w:val="0088340C"/>
    <w:rsid w:val="0088347A"/>
    <w:rsid w:val="00883810"/>
    <w:rsid w:val="0088463F"/>
    <w:rsid w:val="008847CC"/>
    <w:rsid w:val="00885475"/>
    <w:rsid w:val="008856EF"/>
    <w:rsid w:val="00885EF2"/>
    <w:rsid w:val="00885FA7"/>
    <w:rsid w:val="00885FF1"/>
    <w:rsid w:val="008866ED"/>
    <w:rsid w:val="00886891"/>
    <w:rsid w:val="008869F8"/>
    <w:rsid w:val="00886FA2"/>
    <w:rsid w:val="0088706E"/>
    <w:rsid w:val="00887126"/>
    <w:rsid w:val="00887854"/>
    <w:rsid w:val="0088795F"/>
    <w:rsid w:val="00887D6B"/>
    <w:rsid w:val="00887F5E"/>
    <w:rsid w:val="00887FEE"/>
    <w:rsid w:val="008904BA"/>
    <w:rsid w:val="0089063F"/>
    <w:rsid w:val="00890997"/>
    <w:rsid w:val="00890CC8"/>
    <w:rsid w:val="00891BC5"/>
    <w:rsid w:val="00891DED"/>
    <w:rsid w:val="0089341F"/>
    <w:rsid w:val="00893A8B"/>
    <w:rsid w:val="00893B1F"/>
    <w:rsid w:val="00893EE9"/>
    <w:rsid w:val="008951A4"/>
    <w:rsid w:val="008952E2"/>
    <w:rsid w:val="008953B1"/>
    <w:rsid w:val="00895A5C"/>
    <w:rsid w:val="00896701"/>
    <w:rsid w:val="00896AE2"/>
    <w:rsid w:val="00896B6E"/>
    <w:rsid w:val="00896E4B"/>
    <w:rsid w:val="00897640"/>
    <w:rsid w:val="0089764D"/>
    <w:rsid w:val="00897CD6"/>
    <w:rsid w:val="008A04DA"/>
    <w:rsid w:val="008A06D0"/>
    <w:rsid w:val="008A0917"/>
    <w:rsid w:val="008A0ECB"/>
    <w:rsid w:val="008A0F1F"/>
    <w:rsid w:val="008A0F53"/>
    <w:rsid w:val="008A1413"/>
    <w:rsid w:val="008A1A36"/>
    <w:rsid w:val="008A1CEE"/>
    <w:rsid w:val="008A273E"/>
    <w:rsid w:val="008A297A"/>
    <w:rsid w:val="008A2E21"/>
    <w:rsid w:val="008A3034"/>
    <w:rsid w:val="008A3EC4"/>
    <w:rsid w:val="008A4191"/>
    <w:rsid w:val="008A4867"/>
    <w:rsid w:val="008A49B3"/>
    <w:rsid w:val="008A4D04"/>
    <w:rsid w:val="008A508A"/>
    <w:rsid w:val="008A60EB"/>
    <w:rsid w:val="008A7015"/>
    <w:rsid w:val="008A7DD0"/>
    <w:rsid w:val="008B0514"/>
    <w:rsid w:val="008B05DD"/>
    <w:rsid w:val="008B09A3"/>
    <w:rsid w:val="008B0A73"/>
    <w:rsid w:val="008B0F38"/>
    <w:rsid w:val="008B16F8"/>
    <w:rsid w:val="008B1C59"/>
    <w:rsid w:val="008B21C0"/>
    <w:rsid w:val="008B2EAB"/>
    <w:rsid w:val="008B2F8A"/>
    <w:rsid w:val="008B3806"/>
    <w:rsid w:val="008B4F8B"/>
    <w:rsid w:val="008B4FD8"/>
    <w:rsid w:val="008B52E3"/>
    <w:rsid w:val="008B5305"/>
    <w:rsid w:val="008B5B0D"/>
    <w:rsid w:val="008B5FBB"/>
    <w:rsid w:val="008B6219"/>
    <w:rsid w:val="008B67F2"/>
    <w:rsid w:val="008B6876"/>
    <w:rsid w:val="008B7222"/>
    <w:rsid w:val="008B7383"/>
    <w:rsid w:val="008B7640"/>
    <w:rsid w:val="008C055C"/>
    <w:rsid w:val="008C0C99"/>
    <w:rsid w:val="008C0F24"/>
    <w:rsid w:val="008C1024"/>
    <w:rsid w:val="008C1209"/>
    <w:rsid w:val="008C1AA8"/>
    <w:rsid w:val="008C216E"/>
    <w:rsid w:val="008C2578"/>
    <w:rsid w:val="008C2897"/>
    <w:rsid w:val="008C2ADC"/>
    <w:rsid w:val="008C2E46"/>
    <w:rsid w:val="008C3365"/>
    <w:rsid w:val="008C3A91"/>
    <w:rsid w:val="008C4046"/>
    <w:rsid w:val="008C444F"/>
    <w:rsid w:val="008C4E46"/>
    <w:rsid w:val="008C56F0"/>
    <w:rsid w:val="008C5ACF"/>
    <w:rsid w:val="008C5D09"/>
    <w:rsid w:val="008C5F2A"/>
    <w:rsid w:val="008C6DF8"/>
    <w:rsid w:val="008C7413"/>
    <w:rsid w:val="008C7C40"/>
    <w:rsid w:val="008D06EC"/>
    <w:rsid w:val="008D088C"/>
    <w:rsid w:val="008D0BAA"/>
    <w:rsid w:val="008D0CC1"/>
    <w:rsid w:val="008D0D4F"/>
    <w:rsid w:val="008D1287"/>
    <w:rsid w:val="008D1522"/>
    <w:rsid w:val="008D186F"/>
    <w:rsid w:val="008D2962"/>
    <w:rsid w:val="008D364F"/>
    <w:rsid w:val="008D381D"/>
    <w:rsid w:val="008D3B24"/>
    <w:rsid w:val="008D3BD8"/>
    <w:rsid w:val="008D3FFC"/>
    <w:rsid w:val="008D4010"/>
    <w:rsid w:val="008D427C"/>
    <w:rsid w:val="008D58B1"/>
    <w:rsid w:val="008D5C83"/>
    <w:rsid w:val="008D5C8E"/>
    <w:rsid w:val="008D5FDA"/>
    <w:rsid w:val="008D7615"/>
    <w:rsid w:val="008D7A80"/>
    <w:rsid w:val="008E068F"/>
    <w:rsid w:val="008E2E44"/>
    <w:rsid w:val="008E3272"/>
    <w:rsid w:val="008E32B5"/>
    <w:rsid w:val="008E3B1F"/>
    <w:rsid w:val="008E3E08"/>
    <w:rsid w:val="008E5072"/>
    <w:rsid w:val="008E524C"/>
    <w:rsid w:val="008E52F6"/>
    <w:rsid w:val="008E5D2C"/>
    <w:rsid w:val="008E6358"/>
    <w:rsid w:val="008E662F"/>
    <w:rsid w:val="008E6BAA"/>
    <w:rsid w:val="008E6C6B"/>
    <w:rsid w:val="008E77F2"/>
    <w:rsid w:val="008E796C"/>
    <w:rsid w:val="008F0C55"/>
    <w:rsid w:val="008F0DE6"/>
    <w:rsid w:val="008F10EE"/>
    <w:rsid w:val="008F17DF"/>
    <w:rsid w:val="008F18A9"/>
    <w:rsid w:val="008F1BEA"/>
    <w:rsid w:val="008F1DED"/>
    <w:rsid w:val="008F1FE0"/>
    <w:rsid w:val="008F26A6"/>
    <w:rsid w:val="008F2844"/>
    <w:rsid w:val="008F298A"/>
    <w:rsid w:val="008F2A99"/>
    <w:rsid w:val="008F2B7E"/>
    <w:rsid w:val="008F31E7"/>
    <w:rsid w:val="008F37C9"/>
    <w:rsid w:val="008F3C7D"/>
    <w:rsid w:val="008F3E90"/>
    <w:rsid w:val="008F3FEB"/>
    <w:rsid w:val="008F45B1"/>
    <w:rsid w:val="008F4D31"/>
    <w:rsid w:val="008F537D"/>
    <w:rsid w:val="008F58CA"/>
    <w:rsid w:val="008F59A3"/>
    <w:rsid w:val="008F6177"/>
    <w:rsid w:val="008F6198"/>
    <w:rsid w:val="008F647C"/>
    <w:rsid w:val="008F6622"/>
    <w:rsid w:val="008F6853"/>
    <w:rsid w:val="008F6896"/>
    <w:rsid w:val="008F6B16"/>
    <w:rsid w:val="008F6BAE"/>
    <w:rsid w:val="008F6E93"/>
    <w:rsid w:val="008F6FFF"/>
    <w:rsid w:val="008F7644"/>
    <w:rsid w:val="008F784A"/>
    <w:rsid w:val="008F7DC9"/>
    <w:rsid w:val="00900199"/>
    <w:rsid w:val="00900342"/>
    <w:rsid w:val="0090064A"/>
    <w:rsid w:val="00900830"/>
    <w:rsid w:val="009008A9"/>
    <w:rsid w:val="00900EDB"/>
    <w:rsid w:val="00900EE8"/>
    <w:rsid w:val="00900F77"/>
    <w:rsid w:val="0090130E"/>
    <w:rsid w:val="009014B9"/>
    <w:rsid w:val="009014D4"/>
    <w:rsid w:val="0090234E"/>
    <w:rsid w:val="00902A83"/>
    <w:rsid w:val="00902CA8"/>
    <w:rsid w:val="00902D39"/>
    <w:rsid w:val="00902F2E"/>
    <w:rsid w:val="00903951"/>
    <w:rsid w:val="0090426F"/>
    <w:rsid w:val="00904666"/>
    <w:rsid w:val="00904FDB"/>
    <w:rsid w:val="009055BF"/>
    <w:rsid w:val="009056AF"/>
    <w:rsid w:val="009057AF"/>
    <w:rsid w:val="00906152"/>
    <w:rsid w:val="00906292"/>
    <w:rsid w:val="0090662C"/>
    <w:rsid w:val="00906FC7"/>
    <w:rsid w:val="009070D6"/>
    <w:rsid w:val="00907B23"/>
    <w:rsid w:val="009102C0"/>
    <w:rsid w:val="009102FA"/>
    <w:rsid w:val="0091069B"/>
    <w:rsid w:val="009116D1"/>
    <w:rsid w:val="0091191C"/>
    <w:rsid w:val="00911C51"/>
    <w:rsid w:val="009120FA"/>
    <w:rsid w:val="00912139"/>
    <w:rsid w:val="00912283"/>
    <w:rsid w:val="009125DD"/>
    <w:rsid w:val="0091289F"/>
    <w:rsid w:val="00912B0C"/>
    <w:rsid w:val="00912B5B"/>
    <w:rsid w:val="00912EDB"/>
    <w:rsid w:val="00913617"/>
    <w:rsid w:val="00913958"/>
    <w:rsid w:val="009139BB"/>
    <w:rsid w:val="009144DE"/>
    <w:rsid w:val="0091460B"/>
    <w:rsid w:val="00914B0A"/>
    <w:rsid w:val="0091544E"/>
    <w:rsid w:val="00915471"/>
    <w:rsid w:val="009158FA"/>
    <w:rsid w:val="00915E4B"/>
    <w:rsid w:val="009164AB"/>
    <w:rsid w:val="0091655A"/>
    <w:rsid w:val="009169D5"/>
    <w:rsid w:val="00916C55"/>
    <w:rsid w:val="00916C9D"/>
    <w:rsid w:val="009170EA"/>
    <w:rsid w:val="009172B4"/>
    <w:rsid w:val="00917457"/>
    <w:rsid w:val="00917490"/>
    <w:rsid w:val="0091774F"/>
    <w:rsid w:val="00917D62"/>
    <w:rsid w:val="00917EC4"/>
    <w:rsid w:val="00920103"/>
    <w:rsid w:val="00920FE3"/>
    <w:rsid w:val="009213C7"/>
    <w:rsid w:val="0092228D"/>
    <w:rsid w:val="0092230D"/>
    <w:rsid w:val="00922D2D"/>
    <w:rsid w:val="00923195"/>
    <w:rsid w:val="00923A62"/>
    <w:rsid w:val="00923B1A"/>
    <w:rsid w:val="00923BFB"/>
    <w:rsid w:val="00923C63"/>
    <w:rsid w:val="00924533"/>
    <w:rsid w:val="0092453F"/>
    <w:rsid w:val="0092493F"/>
    <w:rsid w:val="00925039"/>
    <w:rsid w:val="00925336"/>
    <w:rsid w:val="00925352"/>
    <w:rsid w:val="0092554D"/>
    <w:rsid w:val="0092626E"/>
    <w:rsid w:val="00926891"/>
    <w:rsid w:val="009268A7"/>
    <w:rsid w:val="009268F4"/>
    <w:rsid w:val="00926A23"/>
    <w:rsid w:val="009271D8"/>
    <w:rsid w:val="0092739E"/>
    <w:rsid w:val="00927838"/>
    <w:rsid w:val="00930165"/>
    <w:rsid w:val="00930AFC"/>
    <w:rsid w:val="00932216"/>
    <w:rsid w:val="0093249D"/>
    <w:rsid w:val="0093265C"/>
    <w:rsid w:val="009327C7"/>
    <w:rsid w:val="00932A38"/>
    <w:rsid w:val="00932BCE"/>
    <w:rsid w:val="00932EC4"/>
    <w:rsid w:val="00933306"/>
    <w:rsid w:val="00933645"/>
    <w:rsid w:val="00933970"/>
    <w:rsid w:val="0093401E"/>
    <w:rsid w:val="009341E9"/>
    <w:rsid w:val="00934864"/>
    <w:rsid w:val="0093491A"/>
    <w:rsid w:val="00934AFC"/>
    <w:rsid w:val="00934E19"/>
    <w:rsid w:val="00935225"/>
    <w:rsid w:val="00935AE0"/>
    <w:rsid w:val="00935BA1"/>
    <w:rsid w:val="00935BC1"/>
    <w:rsid w:val="00936D83"/>
    <w:rsid w:val="00936FBB"/>
    <w:rsid w:val="00937474"/>
    <w:rsid w:val="0093762B"/>
    <w:rsid w:val="00937E2A"/>
    <w:rsid w:val="00940083"/>
    <w:rsid w:val="009407D2"/>
    <w:rsid w:val="00940833"/>
    <w:rsid w:val="00940BEA"/>
    <w:rsid w:val="00941203"/>
    <w:rsid w:val="009416C4"/>
    <w:rsid w:val="00941D1A"/>
    <w:rsid w:val="00941D24"/>
    <w:rsid w:val="00941D30"/>
    <w:rsid w:val="00942C78"/>
    <w:rsid w:val="00942F3B"/>
    <w:rsid w:val="0094394B"/>
    <w:rsid w:val="00943C43"/>
    <w:rsid w:val="00943CA3"/>
    <w:rsid w:val="00944346"/>
    <w:rsid w:val="00944B3B"/>
    <w:rsid w:val="00944C8D"/>
    <w:rsid w:val="00945318"/>
    <w:rsid w:val="00945CD5"/>
    <w:rsid w:val="00945D49"/>
    <w:rsid w:val="00946712"/>
    <w:rsid w:val="00946821"/>
    <w:rsid w:val="0094728F"/>
    <w:rsid w:val="00947B5B"/>
    <w:rsid w:val="00947D17"/>
    <w:rsid w:val="0095039C"/>
    <w:rsid w:val="00950A07"/>
    <w:rsid w:val="00950DEA"/>
    <w:rsid w:val="00950FD8"/>
    <w:rsid w:val="009514B5"/>
    <w:rsid w:val="0095167F"/>
    <w:rsid w:val="0095172B"/>
    <w:rsid w:val="009518C1"/>
    <w:rsid w:val="009518EE"/>
    <w:rsid w:val="00951B95"/>
    <w:rsid w:val="00951C5D"/>
    <w:rsid w:val="009520BE"/>
    <w:rsid w:val="0095238B"/>
    <w:rsid w:val="009529B5"/>
    <w:rsid w:val="00952CAD"/>
    <w:rsid w:val="00952EEF"/>
    <w:rsid w:val="0095329E"/>
    <w:rsid w:val="00953C76"/>
    <w:rsid w:val="00953ED2"/>
    <w:rsid w:val="0095403A"/>
    <w:rsid w:val="0095441B"/>
    <w:rsid w:val="0095460E"/>
    <w:rsid w:val="0095493B"/>
    <w:rsid w:val="00954D28"/>
    <w:rsid w:val="009555B0"/>
    <w:rsid w:val="00955848"/>
    <w:rsid w:val="009561AC"/>
    <w:rsid w:val="009570AB"/>
    <w:rsid w:val="00957160"/>
    <w:rsid w:val="009574F5"/>
    <w:rsid w:val="009578CC"/>
    <w:rsid w:val="00957971"/>
    <w:rsid w:val="009605E3"/>
    <w:rsid w:val="00960AE1"/>
    <w:rsid w:val="00960FBB"/>
    <w:rsid w:val="00961076"/>
    <w:rsid w:val="009615EB"/>
    <w:rsid w:val="00961A1F"/>
    <w:rsid w:val="0096235A"/>
    <w:rsid w:val="009623C1"/>
    <w:rsid w:val="009624EC"/>
    <w:rsid w:val="00962A4C"/>
    <w:rsid w:val="009632DA"/>
    <w:rsid w:val="0096335C"/>
    <w:rsid w:val="0096336B"/>
    <w:rsid w:val="0096366D"/>
    <w:rsid w:val="00963C69"/>
    <w:rsid w:val="00963E4E"/>
    <w:rsid w:val="00964233"/>
    <w:rsid w:val="00964820"/>
    <w:rsid w:val="00964922"/>
    <w:rsid w:val="00964DD2"/>
    <w:rsid w:val="00965106"/>
    <w:rsid w:val="009654CA"/>
    <w:rsid w:val="009657C2"/>
    <w:rsid w:val="00965CF5"/>
    <w:rsid w:val="0096679D"/>
    <w:rsid w:val="009669A5"/>
    <w:rsid w:val="0096718C"/>
    <w:rsid w:val="009700CA"/>
    <w:rsid w:val="009701C2"/>
    <w:rsid w:val="00970D08"/>
    <w:rsid w:val="00970D10"/>
    <w:rsid w:val="00970D38"/>
    <w:rsid w:val="00970D45"/>
    <w:rsid w:val="0097110E"/>
    <w:rsid w:val="00971249"/>
    <w:rsid w:val="00971314"/>
    <w:rsid w:val="00971E66"/>
    <w:rsid w:val="00972015"/>
    <w:rsid w:val="009722A7"/>
    <w:rsid w:val="00972536"/>
    <w:rsid w:val="00972840"/>
    <w:rsid w:val="0097302B"/>
    <w:rsid w:val="0097323D"/>
    <w:rsid w:val="00974B3E"/>
    <w:rsid w:val="00974B8F"/>
    <w:rsid w:val="009759D3"/>
    <w:rsid w:val="00976A2D"/>
    <w:rsid w:val="00976CEF"/>
    <w:rsid w:val="0097724D"/>
    <w:rsid w:val="009772AB"/>
    <w:rsid w:val="00977E60"/>
    <w:rsid w:val="00977F13"/>
    <w:rsid w:val="009802EF"/>
    <w:rsid w:val="00980DFA"/>
    <w:rsid w:val="009812DF"/>
    <w:rsid w:val="0098141B"/>
    <w:rsid w:val="00981622"/>
    <w:rsid w:val="009824A0"/>
    <w:rsid w:val="0098270A"/>
    <w:rsid w:val="00984329"/>
    <w:rsid w:val="0098494C"/>
    <w:rsid w:val="00985149"/>
    <w:rsid w:val="00985372"/>
    <w:rsid w:val="00985439"/>
    <w:rsid w:val="0098564A"/>
    <w:rsid w:val="0098567D"/>
    <w:rsid w:val="00985C2B"/>
    <w:rsid w:val="009864B4"/>
    <w:rsid w:val="009867A9"/>
    <w:rsid w:val="00986816"/>
    <w:rsid w:val="00986897"/>
    <w:rsid w:val="00986E51"/>
    <w:rsid w:val="009871D4"/>
    <w:rsid w:val="009874A9"/>
    <w:rsid w:val="009875DA"/>
    <w:rsid w:val="00987B2D"/>
    <w:rsid w:val="00987E5C"/>
    <w:rsid w:val="00990215"/>
    <w:rsid w:val="009904F7"/>
    <w:rsid w:val="0099090C"/>
    <w:rsid w:val="009911A1"/>
    <w:rsid w:val="0099182B"/>
    <w:rsid w:val="00992877"/>
    <w:rsid w:val="00992B07"/>
    <w:rsid w:val="00993B15"/>
    <w:rsid w:val="00993D27"/>
    <w:rsid w:val="00993D8A"/>
    <w:rsid w:val="009943CE"/>
    <w:rsid w:val="00995720"/>
    <w:rsid w:val="00995AB5"/>
    <w:rsid w:val="00997109"/>
    <w:rsid w:val="00997394"/>
    <w:rsid w:val="0099752C"/>
    <w:rsid w:val="00997CAB"/>
    <w:rsid w:val="009A024E"/>
    <w:rsid w:val="009A07DD"/>
    <w:rsid w:val="009A0AE8"/>
    <w:rsid w:val="009A125B"/>
    <w:rsid w:val="009A15A4"/>
    <w:rsid w:val="009A1E0D"/>
    <w:rsid w:val="009A2FA2"/>
    <w:rsid w:val="009A32AE"/>
    <w:rsid w:val="009A339B"/>
    <w:rsid w:val="009A3A6A"/>
    <w:rsid w:val="009A3D14"/>
    <w:rsid w:val="009A5134"/>
    <w:rsid w:val="009A6133"/>
    <w:rsid w:val="009A6B19"/>
    <w:rsid w:val="009A725B"/>
    <w:rsid w:val="009A75B3"/>
    <w:rsid w:val="009B02A2"/>
    <w:rsid w:val="009B089A"/>
    <w:rsid w:val="009B0E28"/>
    <w:rsid w:val="009B1586"/>
    <w:rsid w:val="009B1B57"/>
    <w:rsid w:val="009B1CA6"/>
    <w:rsid w:val="009B1CF6"/>
    <w:rsid w:val="009B1F28"/>
    <w:rsid w:val="009B2200"/>
    <w:rsid w:val="009B22B4"/>
    <w:rsid w:val="009B24D0"/>
    <w:rsid w:val="009B3912"/>
    <w:rsid w:val="009B3D8D"/>
    <w:rsid w:val="009B4754"/>
    <w:rsid w:val="009B51B5"/>
    <w:rsid w:val="009B620B"/>
    <w:rsid w:val="009B6459"/>
    <w:rsid w:val="009B6AA1"/>
    <w:rsid w:val="009B6F28"/>
    <w:rsid w:val="009B75AA"/>
    <w:rsid w:val="009C00D3"/>
    <w:rsid w:val="009C028D"/>
    <w:rsid w:val="009C03F2"/>
    <w:rsid w:val="009C0827"/>
    <w:rsid w:val="009C095D"/>
    <w:rsid w:val="009C0D25"/>
    <w:rsid w:val="009C10EC"/>
    <w:rsid w:val="009C1BFA"/>
    <w:rsid w:val="009C1DC3"/>
    <w:rsid w:val="009C24B1"/>
    <w:rsid w:val="009C2D3B"/>
    <w:rsid w:val="009C2DB3"/>
    <w:rsid w:val="009C2DFD"/>
    <w:rsid w:val="009C39B3"/>
    <w:rsid w:val="009C3BE3"/>
    <w:rsid w:val="009C4B09"/>
    <w:rsid w:val="009C52A4"/>
    <w:rsid w:val="009C5338"/>
    <w:rsid w:val="009C53FB"/>
    <w:rsid w:val="009C5FE1"/>
    <w:rsid w:val="009C62A5"/>
    <w:rsid w:val="009C6642"/>
    <w:rsid w:val="009C698B"/>
    <w:rsid w:val="009C6B4C"/>
    <w:rsid w:val="009C740F"/>
    <w:rsid w:val="009C769A"/>
    <w:rsid w:val="009D0461"/>
    <w:rsid w:val="009D058F"/>
    <w:rsid w:val="009D05D8"/>
    <w:rsid w:val="009D08E4"/>
    <w:rsid w:val="009D1AFA"/>
    <w:rsid w:val="009D1F13"/>
    <w:rsid w:val="009D29C5"/>
    <w:rsid w:val="009D2EDB"/>
    <w:rsid w:val="009D3E59"/>
    <w:rsid w:val="009D4402"/>
    <w:rsid w:val="009D484B"/>
    <w:rsid w:val="009D4BE8"/>
    <w:rsid w:val="009D51FE"/>
    <w:rsid w:val="009D631F"/>
    <w:rsid w:val="009D6356"/>
    <w:rsid w:val="009D69AD"/>
    <w:rsid w:val="009D71BC"/>
    <w:rsid w:val="009D71DB"/>
    <w:rsid w:val="009D7D39"/>
    <w:rsid w:val="009E15FA"/>
    <w:rsid w:val="009E1CF0"/>
    <w:rsid w:val="009E2100"/>
    <w:rsid w:val="009E221B"/>
    <w:rsid w:val="009E2716"/>
    <w:rsid w:val="009E273B"/>
    <w:rsid w:val="009E3916"/>
    <w:rsid w:val="009E3E95"/>
    <w:rsid w:val="009E4391"/>
    <w:rsid w:val="009E4A8C"/>
    <w:rsid w:val="009E4BB9"/>
    <w:rsid w:val="009E4F59"/>
    <w:rsid w:val="009E5058"/>
    <w:rsid w:val="009E57CF"/>
    <w:rsid w:val="009E650D"/>
    <w:rsid w:val="009E6784"/>
    <w:rsid w:val="009E681C"/>
    <w:rsid w:val="009E6CBA"/>
    <w:rsid w:val="009E6E0A"/>
    <w:rsid w:val="009E6E61"/>
    <w:rsid w:val="009E6F2F"/>
    <w:rsid w:val="009E7D1C"/>
    <w:rsid w:val="009F016A"/>
    <w:rsid w:val="009F0DB0"/>
    <w:rsid w:val="009F1799"/>
    <w:rsid w:val="009F17F3"/>
    <w:rsid w:val="009F19EA"/>
    <w:rsid w:val="009F1E85"/>
    <w:rsid w:val="009F201D"/>
    <w:rsid w:val="009F2214"/>
    <w:rsid w:val="009F22C0"/>
    <w:rsid w:val="009F22E7"/>
    <w:rsid w:val="009F2FC2"/>
    <w:rsid w:val="009F335E"/>
    <w:rsid w:val="009F33F4"/>
    <w:rsid w:val="009F374B"/>
    <w:rsid w:val="009F4411"/>
    <w:rsid w:val="009F4562"/>
    <w:rsid w:val="009F457C"/>
    <w:rsid w:val="009F46A8"/>
    <w:rsid w:val="009F581D"/>
    <w:rsid w:val="009F5A04"/>
    <w:rsid w:val="009F74D8"/>
    <w:rsid w:val="009F793B"/>
    <w:rsid w:val="00A002D1"/>
    <w:rsid w:val="00A00317"/>
    <w:rsid w:val="00A00C62"/>
    <w:rsid w:val="00A01661"/>
    <w:rsid w:val="00A0183E"/>
    <w:rsid w:val="00A01BB8"/>
    <w:rsid w:val="00A028BA"/>
    <w:rsid w:val="00A02D8E"/>
    <w:rsid w:val="00A0309D"/>
    <w:rsid w:val="00A03169"/>
    <w:rsid w:val="00A033E6"/>
    <w:rsid w:val="00A037B4"/>
    <w:rsid w:val="00A03BFA"/>
    <w:rsid w:val="00A03C1A"/>
    <w:rsid w:val="00A03D2C"/>
    <w:rsid w:val="00A0401D"/>
    <w:rsid w:val="00A047EE"/>
    <w:rsid w:val="00A048EE"/>
    <w:rsid w:val="00A052E9"/>
    <w:rsid w:val="00A056CB"/>
    <w:rsid w:val="00A058D9"/>
    <w:rsid w:val="00A05B1B"/>
    <w:rsid w:val="00A05FA8"/>
    <w:rsid w:val="00A05FD6"/>
    <w:rsid w:val="00A066E4"/>
    <w:rsid w:val="00A06F6D"/>
    <w:rsid w:val="00A073A2"/>
    <w:rsid w:val="00A074F9"/>
    <w:rsid w:val="00A07A39"/>
    <w:rsid w:val="00A07A51"/>
    <w:rsid w:val="00A07B84"/>
    <w:rsid w:val="00A07C3B"/>
    <w:rsid w:val="00A07FD3"/>
    <w:rsid w:val="00A10728"/>
    <w:rsid w:val="00A10786"/>
    <w:rsid w:val="00A107FE"/>
    <w:rsid w:val="00A10F41"/>
    <w:rsid w:val="00A115C0"/>
    <w:rsid w:val="00A11922"/>
    <w:rsid w:val="00A11D3C"/>
    <w:rsid w:val="00A13A44"/>
    <w:rsid w:val="00A13AA9"/>
    <w:rsid w:val="00A13F8E"/>
    <w:rsid w:val="00A14D60"/>
    <w:rsid w:val="00A15925"/>
    <w:rsid w:val="00A16E16"/>
    <w:rsid w:val="00A16F9E"/>
    <w:rsid w:val="00A1726C"/>
    <w:rsid w:val="00A17334"/>
    <w:rsid w:val="00A1790F"/>
    <w:rsid w:val="00A200BD"/>
    <w:rsid w:val="00A20418"/>
    <w:rsid w:val="00A206F5"/>
    <w:rsid w:val="00A20D67"/>
    <w:rsid w:val="00A213FA"/>
    <w:rsid w:val="00A215F4"/>
    <w:rsid w:val="00A217B1"/>
    <w:rsid w:val="00A21800"/>
    <w:rsid w:val="00A220D3"/>
    <w:rsid w:val="00A227A4"/>
    <w:rsid w:val="00A2308B"/>
    <w:rsid w:val="00A23603"/>
    <w:rsid w:val="00A24293"/>
    <w:rsid w:val="00A248CF"/>
    <w:rsid w:val="00A2494A"/>
    <w:rsid w:val="00A24E76"/>
    <w:rsid w:val="00A24F61"/>
    <w:rsid w:val="00A2516E"/>
    <w:rsid w:val="00A2523D"/>
    <w:rsid w:val="00A2543B"/>
    <w:rsid w:val="00A26957"/>
    <w:rsid w:val="00A26C44"/>
    <w:rsid w:val="00A2726A"/>
    <w:rsid w:val="00A27582"/>
    <w:rsid w:val="00A279CA"/>
    <w:rsid w:val="00A27AB6"/>
    <w:rsid w:val="00A27C37"/>
    <w:rsid w:val="00A27DFF"/>
    <w:rsid w:val="00A30076"/>
    <w:rsid w:val="00A301A4"/>
    <w:rsid w:val="00A30736"/>
    <w:rsid w:val="00A30979"/>
    <w:rsid w:val="00A30A8D"/>
    <w:rsid w:val="00A31041"/>
    <w:rsid w:val="00A3149C"/>
    <w:rsid w:val="00A31D67"/>
    <w:rsid w:val="00A328EE"/>
    <w:rsid w:val="00A339B9"/>
    <w:rsid w:val="00A33A60"/>
    <w:rsid w:val="00A347D4"/>
    <w:rsid w:val="00A34CFA"/>
    <w:rsid w:val="00A35102"/>
    <w:rsid w:val="00A35D77"/>
    <w:rsid w:val="00A35F19"/>
    <w:rsid w:val="00A36A8D"/>
    <w:rsid w:val="00A36D0C"/>
    <w:rsid w:val="00A36FD6"/>
    <w:rsid w:val="00A37131"/>
    <w:rsid w:val="00A37168"/>
    <w:rsid w:val="00A37285"/>
    <w:rsid w:val="00A37547"/>
    <w:rsid w:val="00A37607"/>
    <w:rsid w:val="00A37C36"/>
    <w:rsid w:val="00A37CF5"/>
    <w:rsid w:val="00A37CFD"/>
    <w:rsid w:val="00A40E2E"/>
    <w:rsid w:val="00A4186F"/>
    <w:rsid w:val="00A41F99"/>
    <w:rsid w:val="00A42000"/>
    <w:rsid w:val="00A423D8"/>
    <w:rsid w:val="00A4255F"/>
    <w:rsid w:val="00A4277B"/>
    <w:rsid w:val="00A42E25"/>
    <w:rsid w:val="00A42F10"/>
    <w:rsid w:val="00A43469"/>
    <w:rsid w:val="00A43510"/>
    <w:rsid w:val="00A43760"/>
    <w:rsid w:val="00A43D6F"/>
    <w:rsid w:val="00A451E5"/>
    <w:rsid w:val="00A45EA7"/>
    <w:rsid w:val="00A46135"/>
    <w:rsid w:val="00A465CE"/>
    <w:rsid w:val="00A468E9"/>
    <w:rsid w:val="00A47051"/>
    <w:rsid w:val="00A50221"/>
    <w:rsid w:val="00A5032D"/>
    <w:rsid w:val="00A503C3"/>
    <w:rsid w:val="00A5069F"/>
    <w:rsid w:val="00A50B2D"/>
    <w:rsid w:val="00A50E3A"/>
    <w:rsid w:val="00A511C9"/>
    <w:rsid w:val="00A5196F"/>
    <w:rsid w:val="00A51C10"/>
    <w:rsid w:val="00A51C11"/>
    <w:rsid w:val="00A5215F"/>
    <w:rsid w:val="00A5241D"/>
    <w:rsid w:val="00A52925"/>
    <w:rsid w:val="00A52B0D"/>
    <w:rsid w:val="00A533AA"/>
    <w:rsid w:val="00A536C4"/>
    <w:rsid w:val="00A5398F"/>
    <w:rsid w:val="00A53A18"/>
    <w:rsid w:val="00A53CC8"/>
    <w:rsid w:val="00A53E76"/>
    <w:rsid w:val="00A53F02"/>
    <w:rsid w:val="00A53FE9"/>
    <w:rsid w:val="00A54478"/>
    <w:rsid w:val="00A5460B"/>
    <w:rsid w:val="00A55AF2"/>
    <w:rsid w:val="00A55D4F"/>
    <w:rsid w:val="00A55E0A"/>
    <w:rsid w:val="00A55E84"/>
    <w:rsid w:val="00A56A23"/>
    <w:rsid w:val="00A56D39"/>
    <w:rsid w:val="00A56EF3"/>
    <w:rsid w:val="00A56F9D"/>
    <w:rsid w:val="00A56FE0"/>
    <w:rsid w:val="00A56FFD"/>
    <w:rsid w:val="00A572F8"/>
    <w:rsid w:val="00A5794A"/>
    <w:rsid w:val="00A57D7A"/>
    <w:rsid w:val="00A57E2C"/>
    <w:rsid w:val="00A608EB"/>
    <w:rsid w:val="00A61C4E"/>
    <w:rsid w:val="00A61DA5"/>
    <w:rsid w:val="00A625C1"/>
    <w:rsid w:val="00A62812"/>
    <w:rsid w:val="00A6286B"/>
    <w:rsid w:val="00A62C81"/>
    <w:rsid w:val="00A62DC3"/>
    <w:rsid w:val="00A6310B"/>
    <w:rsid w:val="00A6371C"/>
    <w:rsid w:val="00A63FC7"/>
    <w:rsid w:val="00A6403C"/>
    <w:rsid w:val="00A64539"/>
    <w:rsid w:val="00A6497F"/>
    <w:rsid w:val="00A64FA6"/>
    <w:rsid w:val="00A65010"/>
    <w:rsid w:val="00A65357"/>
    <w:rsid w:val="00A655C1"/>
    <w:rsid w:val="00A65620"/>
    <w:rsid w:val="00A658BA"/>
    <w:rsid w:val="00A65C38"/>
    <w:rsid w:val="00A660EE"/>
    <w:rsid w:val="00A66534"/>
    <w:rsid w:val="00A66D95"/>
    <w:rsid w:val="00A675CA"/>
    <w:rsid w:val="00A67A3F"/>
    <w:rsid w:val="00A70155"/>
    <w:rsid w:val="00A7097D"/>
    <w:rsid w:val="00A711AC"/>
    <w:rsid w:val="00A7121E"/>
    <w:rsid w:val="00A7158B"/>
    <w:rsid w:val="00A71B18"/>
    <w:rsid w:val="00A71DC6"/>
    <w:rsid w:val="00A72206"/>
    <w:rsid w:val="00A7259B"/>
    <w:rsid w:val="00A737A7"/>
    <w:rsid w:val="00A73BD2"/>
    <w:rsid w:val="00A7414D"/>
    <w:rsid w:val="00A745DA"/>
    <w:rsid w:val="00A74957"/>
    <w:rsid w:val="00A753A7"/>
    <w:rsid w:val="00A75742"/>
    <w:rsid w:val="00A75DBB"/>
    <w:rsid w:val="00A75EA9"/>
    <w:rsid w:val="00A75FB7"/>
    <w:rsid w:val="00A77A10"/>
    <w:rsid w:val="00A77BCA"/>
    <w:rsid w:val="00A77EFC"/>
    <w:rsid w:val="00A80322"/>
    <w:rsid w:val="00A80C05"/>
    <w:rsid w:val="00A80D27"/>
    <w:rsid w:val="00A81622"/>
    <w:rsid w:val="00A81A9A"/>
    <w:rsid w:val="00A81BCC"/>
    <w:rsid w:val="00A81DE3"/>
    <w:rsid w:val="00A81E40"/>
    <w:rsid w:val="00A8308B"/>
    <w:rsid w:val="00A838A1"/>
    <w:rsid w:val="00A838E2"/>
    <w:rsid w:val="00A83ACC"/>
    <w:rsid w:val="00A83CBE"/>
    <w:rsid w:val="00A83D1E"/>
    <w:rsid w:val="00A848B7"/>
    <w:rsid w:val="00A849D9"/>
    <w:rsid w:val="00A851C1"/>
    <w:rsid w:val="00A85285"/>
    <w:rsid w:val="00A85D6B"/>
    <w:rsid w:val="00A85EC4"/>
    <w:rsid w:val="00A8655E"/>
    <w:rsid w:val="00A86D7C"/>
    <w:rsid w:val="00A86FFC"/>
    <w:rsid w:val="00A8735D"/>
    <w:rsid w:val="00A875B4"/>
    <w:rsid w:val="00A87669"/>
    <w:rsid w:val="00A87FC0"/>
    <w:rsid w:val="00A900C9"/>
    <w:rsid w:val="00A90552"/>
    <w:rsid w:val="00A90C48"/>
    <w:rsid w:val="00A90F40"/>
    <w:rsid w:val="00A90F43"/>
    <w:rsid w:val="00A91348"/>
    <w:rsid w:val="00A91C4C"/>
    <w:rsid w:val="00A91C8D"/>
    <w:rsid w:val="00A91D13"/>
    <w:rsid w:val="00A92171"/>
    <w:rsid w:val="00A92A3E"/>
    <w:rsid w:val="00A92A77"/>
    <w:rsid w:val="00A92AF3"/>
    <w:rsid w:val="00A9357A"/>
    <w:rsid w:val="00A93CA9"/>
    <w:rsid w:val="00A94310"/>
    <w:rsid w:val="00A94417"/>
    <w:rsid w:val="00A9450C"/>
    <w:rsid w:val="00A94CF1"/>
    <w:rsid w:val="00A954A3"/>
    <w:rsid w:val="00A959AD"/>
    <w:rsid w:val="00A96273"/>
    <w:rsid w:val="00A962FE"/>
    <w:rsid w:val="00A963C5"/>
    <w:rsid w:val="00A965FD"/>
    <w:rsid w:val="00A96AF3"/>
    <w:rsid w:val="00A96AFF"/>
    <w:rsid w:val="00A97FB8"/>
    <w:rsid w:val="00AA028E"/>
    <w:rsid w:val="00AA09E4"/>
    <w:rsid w:val="00AA0DBD"/>
    <w:rsid w:val="00AA168F"/>
    <w:rsid w:val="00AA195A"/>
    <w:rsid w:val="00AA1E80"/>
    <w:rsid w:val="00AA3C55"/>
    <w:rsid w:val="00AA3ED3"/>
    <w:rsid w:val="00AA4098"/>
    <w:rsid w:val="00AA43AB"/>
    <w:rsid w:val="00AA44DB"/>
    <w:rsid w:val="00AA459E"/>
    <w:rsid w:val="00AA4B90"/>
    <w:rsid w:val="00AA508C"/>
    <w:rsid w:val="00AA59C8"/>
    <w:rsid w:val="00AA5C0D"/>
    <w:rsid w:val="00AA60D4"/>
    <w:rsid w:val="00AA6464"/>
    <w:rsid w:val="00AA68F2"/>
    <w:rsid w:val="00AA6946"/>
    <w:rsid w:val="00AA73BE"/>
    <w:rsid w:val="00AA74E0"/>
    <w:rsid w:val="00AA7BDB"/>
    <w:rsid w:val="00AA7D77"/>
    <w:rsid w:val="00AB07EA"/>
    <w:rsid w:val="00AB0DEB"/>
    <w:rsid w:val="00AB1C38"/>
    <w:rsid w:val="00AB1EF1"/>
    <w:rsid w:val="00AB29F8"/>
    <w:rsid w:val="00AB2B19"/>
    <w:rsid w:val="00AB386B"/>
    <w:rsid w:val="00AB4124"/>
    <w:rsid w:val="00AB42D2"/>
    <w:rsid w:val="00AB4402"/>
    <w:rsid w:val="00AB450F"/>
    <w:rsid w:val="00AB466A"/>
    <w:rsid w:val="00AB4AD9"/>
    <w:rsid w:val="00AB5D04"/>
    <w:rsid w:val="00AB63F0"/>
    <w:rsid w:val="00AB6B2F"/>
    <w:rsid w:val="00AB79CC"/>
    <w:rsid w:val="00AC022C"/>
    <w:rsid w:val="00AC0645"/>
    <w:rsid w:val="00AC0803"/>
    <w:rsid w:val="00AC0BFF"/>
    <w:rsid w:val="00AC1169"/>
    <w:rsid w:val="00AC18CE"/>
    <w:rsid w:val="00AC18FB"/>
    <w:rsid w:val="00AC2085"/>
    <w:rsid w:val="00AC268B"/>
    <w:rsid w:val="00AC29DD"/>
    <w:rsid w:val="00AC2D24"/>
    <w:rsid w:val="00AC31FF"/>
    <w:rsid w:val="00AC3A26"/>
    <w:rsid w:val="00AC3D8B"/>
    <w:rsid w:val="00AC452E"/>
    <w:rsid w:val="00AC4B71"/>
    <w:rsid w:val="00AC4CE7"/>
    <w:rsid w:val="00AC522E"/>
    <w:rsid w:val="00AC5320"/>
    <w:rsid w:val="00AC5336"/>
    <w:rsid w:val="00AC54F1"/>
    <w:rsid w:val="00AC69DB"/>
    <w:rsid w:val="00AC6ED4"/>
    <w:rsid w:val="00AC70BC"/>
    <w:rsid w:val="00AC72D4"/>
    <w:rsid w:val="00AD01BE"/>
    <w:rsid w:val="00AD0479"/>
    <w:rsid w:val="00AD05AB"/>
    <w:rsid w:val="00AD05C0"/>
    <w:rsid w:val="00AD0FFA"/>
    <w:rsid w:val="00AD1278"/>
    <w:rsid w:val="00AD13BD"/>
    <w:rsid w:val="00AD14DC"/>
    <w:rsid w:val="00AD14FC"/>
    <w:rsid w:val="00AD1920"/>
    <w:rsid w:val="00AD1A5A"/>
    <w:rsid w:val="00AD39DE"/>
    <w:rsid w:val="00AD3B76"/>
    <w:rsid w:val="00AD4A0B"/>
    <w:rsid w:val="00AD4AAB"/>
    <w:rsid w:val="00AD4B40"/>
    <w:rsid w:val="00AD52EF"/>
    <w:rsid w:val="00AD5C66"/>
    <w:rsid w:val="00AD5C70"/>
    <w:rsid w:val="00AD5FDC"/>
    <w:rsid w:val="00AD68FA"/>
    <w:rsid w:val="00AD6B5F"/>
    <w:rsid w:val="00AD7541"/>
    <w:rsid w:val="00AD7839"/>
    <w:rsid w:val="00AD7B80"/>
    <w:rsid w:val="00AE013A"/>
    <w:rsid w:val="00AE02B8"/>
    <w:rsid w:val="00AE089D"/>
    <w:rsid w:val="00AE0F38"/>
    <w:rsid w:val="00AE10B0"/>
    <w:rsid w:val="00AE13FA"/>
    <w:rsid w:val="00AE1516"/>
    <w:rsid w:val="00AE15B1"/>
    <w:rsid w:val="00AE1845"/>
    <w:rsid w:val="00AE18A3"/>
    <w:rsid w:val="00AE1F33"/>
    <w:rsid w:val="00AE2563"/>
    <w:rsid w:val="00AE379B"/>
    <w:rsid w:val="00AE3CC7"/>
    <w:rsid w:val="00AE444D"/>
    <w:rsid w:val="00AE45D5"/>
    <w:rsid w:val="00AE47A3"/>
    <w:rsid w:val="00AE51CB"/>
    <w:rsid w:val="00AE5767"/>
    <w:rsid w:val="00AE5E08"/>
    <w:rsid w:val="00AE67C4"/>
    <w:rsid w:val="00AE70C5"/>
    <w:rsid w:val="00AE7148"/>
    <w:rsid w:val="00AE73DD"/>
    <w:rsid w:val="00AE73E2"/>
    <w:rsid w:val="00AE7A66"/>
    <w:rsid w:val="00AF0962"/>
    <w:rsid w:val="00AF09C7"/>
    <w:rsid w:val="00AF0A20"/>
    <w:rsid w:val="00AF0BD6"/>
    <w:rsid w:val="00AF0CE3"/>
    <w:rsid w:val="00AF0FF5"/>
    <w:rsid w:val="00AF164E"/>
    <w:rsid w:val="00AF1AB4"/>
    <w:rsid w:val="00AF1DBB"/>
    <w:rsid w:val="00AF1E59"/>
    <w:rsid w:val="00AF23E1"/>
    <w:rsid w:val="00AF2B31"/>
    <w:rsid w:val="00AF2B75"/>
    <w:rsid w:val="00AF2C3E"/>
    <w:rsid w:val="00AF2C6C"/>
    <w:rsid w:val="00AF34E4"/>
    <w:rsid w:val="00AF359D"/>
    <w:rsid w:val="00AF4541"/>
    <w:rsid w:val="00AF4B2D"/>
    <w:rsid w:val="00AF5419"/>
    <w:rsid w:val="00AF5B3C"/>
    <w:rsid w:val="00AF5C19"/>
    <w:rsid w:val="00AF5D0C"/>
    <w:rsid w:val="00AF6639"/>
    <w:rsid w:val="00AF6A8C"/>
    <w:rsid w:val="00AF6C8E"/>
    <w:rsid w:val="00AF7233"/>
    <w:rsid w:val="00AF7266"/>
    <w:rsid w:val="00AF73EC"/>
    <w:rsid w:val="00AF7D43"/>
    <w:rsid w:val="00B005CF"/>
    <w:rsid w:val="00B00D36"/>
    <w:rsid w:val="00B01649"/>
    <w:rsid w:val="00B0179A"/>
    <w:rsid w:val="00B017E0"/>
    <w:rsid w:val="00B0256D"/>
    <w:rsid w:val="00B027E7"/>
    <w:rsid w:val="00B02F2A"/>
    <w:rsid w:val="00B03048"/>
    <w:rsid w:val="00B031C1"/>
    <w:rsid w:val="00B03B15"/>
    <w:rsid w:val="00B03BF6"/>
    <w:rsid w:val="00B04095"/>
    <w:rsid w:val="00B041EC"/>
    <w:rsid w:val="00B044E9"/>
    <w:rsid w:val="00B04AA4"/>
    <w:rsid w:val="00B04D45"/>
    <w:rsid w:val="00B05782"/>
    <w:rsid w:val="00B057D8"/>
    <w:rsid w:val="00B05F42"/>
    <w:rsid w:val="00B06A94"/>
    <w:rsid w:val="00B06D4B"/>
    <w:rsid w:val="00B06F19"/>
    <w:rsid w:val="00B06FE4"/>
    <w:rsid w:val="00B07099"/>
    <w:rsid w:val="00B0750F"/>
    <w:rsid w:val="00B075A9"/>
    <w:rsid w:val="00B07A49"/>
    <w:rsid w:val="00B07D27"/>
    <w:rsid w:val="00B107BB"/>
    <w:rsid w:val="00B10837"/>
    <w:rsid w:val="00B109DB"/>
    <w:rsid w:val="00B11A19"/>
    <w:rsid w:val="00B12BD1"/>
    <w:rsid w:val="00B12E03"/>
    <w:rsid w:val="00B137E2"/>
    <w:rsid w:val="00B139FE"/>
    <w:rsid w:val="00B15709"/>
    <w:rsid w:val="00B15ACF"/>
    <w:rsid w:val="00B161DA"/>
    <w:rsid w:val="00B16237"/>
    <w:rsid w:val="00B163B9"/>
    <w:rsid w:val="00B16F8C"/>
    <w:rsid w:val="00B17004"/>
    <w:rsid w:val="00B172B2"/>
    <w:rsid w:val="00B17C63"/>
    <w:rsid w:val="00B211DF"/>
    <w:rsid w:val="00B21AF7"/>
    <w:rsid w:val="00B21C2F"/>
    <w:rsid w:val="00B23102"/>
    <w:rsid w:val="00B23370"/>
    <w:rsid w:val="00B238D1"/>
    <w:rsid w:val="00B23CD0"/>
    <w:rsid w:val="00B23F97"/>
    <w:rsid w:val="00B240FC"/>
    <w:rsid w:val="00B247F3"/>
    <w:rsid w:val="00B25046"/>
    <w:rsid w:val="00B268B8"/>
    <w:rsid w:val="00B276C6"/>
    <w:rsid w:val="00B27BDA"/>
    <w:rsid w:val="00B27DB5"/>
    <w:rsid w:val="00B303AB"/>
    <w:rsid w:val="00B3086D"/>
    <w:rsid w:val="00B3097E"/>
    <w:rsid w:val="00B3118B"/>
    <w:rsid w:val="00B3135B"/>
    <w:rsid w:val="00B314E0"/>
    <w:rsid w:val="00B317BB"/>
    <w:rsid w:val="00B317F6"/>
    <w:rsid w:val="00B31CAF"/>
    <w:rsid w:val="00B31CDB"/>
    <w:rsid w:val="00B31F0A"/>
    <w:rsid w:val="00B322F8"/>
    <w:rsid w:val="00B3237A"/>
    <w:rsid w:val="00B324F8"/>
    <w:rsid w:val="00B3299B"/>
    <w:rsid w:val="00B32AAC"/>
    <w:rsid w:val="00B32C9A"/>
    <w:rsid w:val="00B330FE"/>
    <w:rsid w:val="00B33439"/>
    <w:rsid w:val="00B33AC4"/>
    <w:rsid w:val="00B33CDF"/>
    <w:rsid w:val="00B33F9D"/>
    <w:rsid w:val="00B34DD2"/>
    <w:rsid w:val="00B34E38"/>
    <w:rsid w:val="00B35585"/>
    <w:rsid w:val="00B355C6"/>
    <w:rsid w:val="00B35906"/>
    <w:rsid w:val="00B35A94"/>
    <w:rsid w:val="00B35E65"/>
    <w:rsid w:val="00B36D81"/>
    <w:rsid w:val="00B3733B"/>
    <w:rsid w:val="00B375A4"/>
    <w:rsid w:val="00B40CE0"/>
    <w:rsid w:val="00B4115C"/>
    <w:rsid w:val="00B4162C"/>
    <w:rsid w:val="00B42196"/>
    <w:rsid w:val="00B423B6"/>
    <w:rsid w:val="00B42AD6"/>
    <w:rsid w:val="00B43148"/>
    <w:rsid w:val="00B432AC"/>
    <w:rsid w:val="00B43484"/>
    <w:rsid w:val="00B43488"/>
    <w:rsid w:val="00B43A17"/>
    <w:rsid w:val="00B43A83"/>
    <w:rsid w:val="00B43BCA"/>
    <w:rsid w:val="00B43BD0"/>
    <w:rsid w:val="00B442AE"/>
    <w:rsid w:val="00B44893"/>
    <w:rsid w:val="00B44D02"/>
    <w:rsid w:val="00B44DEA"/>
    <w:rsid w:val="00B44F96"/>
    <w:rsid w:val="00B45A34"/>
    <w:rsid w:val="00B45E85"/>
    <w:rsid w:val="00B46B4C"/>
    <w:rsid w:val="00B46B90"/>
    <w:rsid w:val="00B46D96"/>
    <w:rsid w:val="00B46DBE"/>
    <w:rsid w:val="00B46DE5"/>
    <w:rsid w:val="00B506F9"/>
    <w:rsid w:val="00B509B7"/>
    <w:rsid w:val="00B50C3B"/>
    <w:rsid w:val="00B516EA"/>
    <w:rsid w:val="00B517FF"/>
    <w:rsid w:val="00B520F0"/>
    <w:rsid w:val="00B530A9"/>
    <w:rsid w:val="00B53A6F"/>
    <w:rsid w:val="00B54881"/>
    <w:rsid w:val="00B54CEF"/>
    <w:rsid w:val="00B55DA4"/>
    <w:rsid w:val="00B56997"/>
    <w:rsid w:val="00B57262"/>
    <w:rsid w:val="00B57391"/>
    <w:rsid w:val="00B57649"/>
    <w:rsid w:val="00B57B1D"/>
    <w:rsid w:val="00B616B3"/>
    <w:rsid w:val="00B618A9"/>
    <w:rsid w:val="00B625CA"/>
    <w:rsid w:val="00B62D16"/>
    <w:rsid w:val="00B62EF4"/>
    <w:rsid w:val="00B63824"/>
    <w:rsid w:val="00B63A3E"/>
    <w:rsid w:val="00B63BE6"/>
    <w:rsid w:val="00B63F8B"/>
    <w:rsid w:val="00B6413D"/>
    <w:rsid w:val="00B64203"/>
    <w:rsid w:val="00B646DE"/>
    <w:rsid w:val="00B64C65"/>
    <w:rsid w:val="00B64DE7"/>
    <w:rsid w:val="00B65130"/>
    <w:rsid w:val="00B65762"/>
    <w:rsid w:val="00B65D22"/>
    <w:rsid w:val="00B66C1B"/>
    <w:rsid w:val="00B67342"/>
    <w:rsid w:val="00B67D0E"/>
    <w:rsid w:val="00B700CB"/>
    <w:rsid w:val="00B700FE"/>
    <w:rsid w:val="00B707F0"/>
    <w:rsid w:val="00B708F1"/>
    <w:rsid w:val="00B70EAD"/>
    <w:rsid w:val="00B71094"/>
    <w:rsid w:val="00B71222"/>
    <w:rsid w:val="00B7178B"/>
    <w:rsid w:val="00B717EB"/>
    <w:rsid w:val="00B7191E"/>
    <w:rsid w:val="00B71940"/>
    <w:rsid w:val="00B71962"/>
    <w:rsid w:val="00B71D30"/>
    <w:rsid w:val="00B7231D"/>
    <w:rsid w:val="00B72D6A"/>
    <w:rsid w:val="00B72E56"/>
    <w:rsid w:val="00B72F89"/>
    <w:rsid w:val="00B73618"/>
    <w:rsid w:val="00B73633"/>
    <w:rsid w:val="00B74480"/>
    <w:rsid w:val="00B75E34"/>
    <w:rsid w:val="00B7624B"/>
    <w:rsid w:val="00B76689"/>
    <w:rsid w:val="00B76761"/>
    <w:rsid w:val="00B76987"/>
    <w:rsid w:val="00B76D5F"/>
    <w:rsid w:val="00B770E4"/>
    <w:rsid w:val="00B774FE"/>
    <w:rsid w:val="00B776A5"/>
    <w:rsid w:val="00B7779B"/>
    <w:rsid w:val="00B779CE"/>
    <w:rsid w:val="00B77F5A"/>
    <w:rsid w:val="00B81606"/>
    <w:rsid w:val="00B81852"/>
    <w:rsid w:val="00B8197B"/>
    <w:rsid w:val="00B8199A"/>
    <w:rsid w:val="00B81BCD"/>
    <w:rsid w:val="00B823CB"/>
    <w:rsid w:val="00B82951"/>
    <w:rsid w:val="00B82A67"/>
    <w:rsid w:val="00B8308D"/>
    <w:rsid w:val="00B8330B"/>
    <w:rsid w:val="00B83351"/>
    <w:rsid w:val="00B83550"/>
    <w:rsid w:val="00B83B13"/>
    <w:rsid w:val="00B84253"/>
    <w:rsid w:val="00B845A9"/>
    <w:rsid w:val="00B846C6"/>
    <w:rsid w:val="00B84DF9"/>
    <w:rsid w:val="00B85024"/>
    <w:rsid w:val="00B85300"/>
    <w:rsid w:val="00B85ACB"/>
    <w:rsid w:val="00B85E27"/>
    <w:rsid w:val="00B8671B"/>
    <w:rsid w:val="00B86ADF"/>
    <w:rsid w:val="00B874A7"/>
    <w:rsid w:val="00B87A6A"/>
    <w:rsid w:val="00B9000A"/>
    <w:rsid w:val="00B9007E"/>
    <w:rsid w:val="00B90AB2"/>
    <w:rsid w:val="00B90D41"/>
    <w:rsid w:val="00B91763"/>
    <w:rsid w:val="00B91788"/>
    <w:rsid w:val="00B91B2B"/>
    <w:rsid w:val="00B91D3A"/>
    <w:rsid w:val="00B91FD2"/>
    <w:rsid w:val="00B92708"/>
    <w:rsid w:val="00B929BA"/>
    <w:rsid w:val="00B92B6D"/>
    <w:rsid w:val="00B92E69"/>
    <w:rsid w:val="00B935B0"/>
    <w:rsid w:val="00B935E4"/>
    <w:rsid w:val="00B938D2"/>
    <w:rsid w:val="00B94033"/>
    <w:rsid w:val="00B94255"/>
    <w:rsid w:val="00B943BA"/>
    <w:rsid w:val="00B94869"/>
    <w:rsid w:val="00B94C4B"/>
    <w:rsid w:val="00B94C62"/>
    <w:rsid w:val="00B95264"/>
    <w:rsid w:val="00B956A5"/>
    <w:rsid w:val="00B9587B"/>
    <w:rsid w:val="00B96250"/>
    <w:rsid w:val="00B97024"/>
    <w:rsid w:val="00B973DD"/>
    <w:rsid w:val="00B97C20"/>
    <w:rsid w:val="00BA0039"/>
    <w:rsid w:val="00BA03A5"/>
    <w:rsid w:val="00BA07EF"/>
    <w:rsid w:val="00BA0AF5"/>
    <w:rsid w:val="00BA0E62"/>
    <w:rsid w:val="00BA1494"/>
    <w:rsid w:val="00BA200C"/>
    <w:rsid w:val="00BA276D"/>
    <w:rsid w:val="00BA29AC"/>
    <w:rsid w:val="00BA3416"/>
    <w:rsid w:val="00BA39A8"/>
    <w:rsid w:val="00BA3C2C"/>
    <w:rsid w:val="00BA4531"/>
    <w:rsid w:val="00BA4AA3"/>
    <w:rsid w:val="00BA4FDA"/>
    <w:rsid w:val="00BA51B8"/>
    <w:rsid w:val="00BA520E"/>
    <w:rsid w:val="00BA531E"/>
    <w:rsid w:val="00BA5A26"/>
    <w:rsid w:val="00BA5CD5"/>
    <w:rsid w:val="00BA5EDE"/>
    <w:rsid w:val="00BA6045"/>
    <w:rsid w:val="00BA6588"/>
    <w:rsid w:val="00BA6C9D"/>
    <w:rsid w:val="00BA6FCC"/>
    <w:rsid w:val="00BA7119"/>
    <w:rsid w:val="00BA7C84"/>
    <w:rsid w:val="00BB0352"/>
    <w:rsid w:val="00BB1209"/>
    <w:rsid w:val="00BB1C4D"/>
    <w:rsid w:val="00BB1DC9"/>
    <w:rsid w:val="00BB21A6"/>
    <w:rsid w:val="00BB223F"/>
    <w:rsid w:val="00BB2BFF"/>
    <w:rsid w:val="00BB2CF3"/>
    <w:rsid w:val="00BB2D65"/>
    <w:rsid w:val="00BB2F47"/>
    <w:rsid w:val="00BB3324"/>
    <w:rsid w:val="00BB3434"/>
    <w:rsid w:val="00BB39B2"/>
    <w:rsid w:val="00BB44EC"/>
    <w:rsid w:val="00BB46A7"/>
    <w:rsid w:val="00BB4C6A"/>
    <w:rsid w:val="00BB4E11"/>
    <w:rsid w:val="00BB52F8"/>
    <w:rsid w:val="00BB6BDC"/>
    <w:rsid w:val="00BB6CD4"/>
    <w:rsid w:val="00BB6E60"/>
    <w:rsid w:val="00BB7A66"/>
    <w:rsid w:val="00BB7CB4"/>
    <w:rsid w:val="00BC1056"/>
    <w:rsid w:val="00BC167C"/>
    <w:rsid w:val="00BC16E7"/>
    <w:rsid w:val="00BC175A"/>
    <w:rsid w:val="00BC17A0"/>
    <w:rsid w:val="00BC1A92"/>
    <w:rsid w:val="00BC1B44"/>
    <w:rsid w:val="00BC1D86"/>
    <w:rsid w:val="00BC1F0A"/>
    <w:rsid w:val="00BC2CB2"/>
    <w:rsid w:val="00BC2D99"/>
    <w:rsid w:val="00BC3D29"/>
    <w:rsid w:val="00BC40EF"/>
    <w:rsid w:val="00BC5057"/>
    <w:rsid w:val="00BC58F0"/>
    <w:rsid w:val="00BC5957"/>
    <w:rsid w:val="00BC5B99"/>
    <w:rsid w:val="00BC6235"/>
    <w:rsid w:val="00BC64A5"/>
    <w:rsid w:val="00BC68A8"/>
    <w:rsid w:val="00BC71E5"/>
    <w:rsid w:val="00BC750B"/>
    <w:rsid w:val="00BC790D"/>
    <w:rsid w:val="00BC7AC9"/>
    <w:rsid w:val="00BD00FA"/>
    <w:rsid w:val="00BD041A"/>
    <w:rsid w:val="00BD0EFB"/>
    <w:rsid w:val="00BD0F19"/>
    <w:rsid w:val="00BD11A2"/>
    <w:rsid w:val="00BD14D8"/>
    <w:rsid w:val="00BD1816"/>
    <w:rsid w:val="00BD1931"/>
    <w:rsid w:val="00BD1A0D"/>
    <w:rsid w:val="00BD25EC"/>
    <w:rsid w:val="00BD29C4"/>
    <w:rsid w:val="00BD2D69"/>
    <w:rsid w:val="00BD39B7"/>
    <w:rsid w:val="00BD40DD"/>
    <w:rsid w:val="00BD4D6C"/>
    <w:rsid w:val="00BD5037"/>
    <w:rsid w:val="00BD5607"/>
    <w:rsid w:val="00BD57AA"/>
    <w:rsid w:val="00BD5C2B"/>
    <w:rsid w:val="00BD5D1D"/>
    <w:rsid w:val="00BD66DA"/>
    <w:rsid w:val="00BD683D"/>
    <w:rsid w:val="00BD68BB"/>
    <w:rsid w:val="00BD692F"/>
    <w:rsid w:val="00BD693A"/>
    <w:rsid w:val="00BD6D27"/>
    <w:rsid w:val="00BD6D5D"/>
    <w:rsid w:val="00BD71FF"/>
    <w:rsid w:val="00BD755A"/>
    <w:rsid w:val="00BD7921"/>
    <w:rsid w:val="00BE0128"/>
    <w:rsid w:val="00BE088E"/>
    <w:rsid w:val="00BE10AC"/>
    <w:rsid w:val="00BE14AD"/>
    <w:rsid w:val="00BE15AB"/>
    <w:rsid w:val="00BE15C6"/>
    <w:rsid w:val="00BE16C8"/>
    <w:rsid w:val="00BE1A29"/>
    <w:rsid w:val="00BE2323"/>
    <w:rsid w:val="00BE249B"/>
    <w:rsid w:val="00BE2B6C"/>
    <w:rsid w:val="00BE2DB8"/>
    <w:rsid w:val="00BE351C"/>
    <w:rsid w:val="00BE35A7"/>
    <w:rsid w:val="00BE3702"/>
    <w:rsid w:val="00BE3989"/>
    <w:rsid w:val="00BE3A63"/>
    <w:rsid w:val="00BE3D17"/>
    <w:rsid w:val="00BE41FA"/>
    <w:rsid w:val="00BE43CA"/>
    <w:rsid w:val="00BE47A6"/>
    <w:rsid w:val="00BE501A"/>
    <w:rsid w:val="00BE52E5"/>
    <w:rsid w:val="00BE5720"/>
    <w:rsid w:val="00BE58F4"/>
    <w:rsid w:val="00BE5B33"/>
    <w:rsid w:val="00BE5D1D"/>
    <w:rsid w:val="00BE6337"/>
    <w:rsid w:val="00BE68EE"/>
    <w:rsid w:val="00BE6B2A"/>
    <w:rsid w:val="00BE7532"/>
    <w:rsid w:val="00BE780C"/>
    <w:rsid w:val="00BE7EB5"/>
    <w:rsid w:val="00BE7F68"/>
    <w:rsid w:val="00BF0509"/>
    <w:rsid w:val="00BF0CD5"/>
    <w:rsid w:val="00BF1128"/>
    <w:rsid w:val="00BF172B"/>
    <w:rsid w:val="00BF1796"/>
    <w:rsid w:val="00BF1B18"/>
    <w:rsid w:val="00BF1C29"/>
    <w:rsid w:val="00BF1E84"/>
    <w:rsid w:val="00BF2494"/>
    <w:rsid w:val="00BF2717"/>
    <w:rsid w:val="00BF3792"/>
    <w:rsid w:val="00BF482C"/>
    <w:rsid w:val="00BF4A7C"/>
    <w:rsid w:val="00BF4CA3"/>
    <w:rsid w:val="00BF4CC3"/>
    <w:rsid w:val="00BF55B6"/>
    <w:rsid w:val="00BF58B3"/>
    <w:rsid w:val="00BF5BD3"/>
    <w:rsid w:val="00BF5E80"/>
    <w:rsid w:val="00BF5FEC"/>
    <w:rsid w:val="00BF63D1"/>
    <w:rsid w:val="00BF655A"/>
    <w:rsid w:val="00BF68E6"/>
    <w:rsid w:val="00BF6C51"/>
    <w:rsid w:val="00BF71F5"/>
    <w:rsid w:val="00BF7260"/>
    <w:rsid w:val="00BF74CC"/>
    <w:rsid w:val="00BF7922"/>
    <w:rsid w:val="00BF7CBE"/>
    <w:rsid w:val="00C00970"/>
    <w:rsid w:val="00C01387"/>
    <w:rsid w:val="00C01722"/>
    <w:rsid w:val="00C01AB7"/>
    <w:rsid w:val="00C01D46"/>
    <w:rsid w:val="00C01E9E"/>
    <w:rsid w:val="00C02AE2"/>
    <w:rsid w:val="00C03361"/>
    <w:rsid w:val="00C03808"/>
    <w:rsid w:val="00C0421B"/>
    <w:rsid w:val="00C049AF"/>
    <w:rsid w:val="00C04B8B"/>
    <w:rsid w:val="00C0517F"/>
    <w:rsid w:val="00C052C9"/>
    <w:rsid w:val="00C052E8"/>
    <w:rsid w:val="00C05661"/>
    <w:rsid w:val="00C05E84"/>
    <w:rsid w:val="00C05EE8"/>
    <w:rsid w:val="00C06405"/>
    <w:rsid w:val="00C06456"/>
    <w:rsid w:val="00C06611"/>
    <w:rsid w:val="00C07040"/>
    <w:rsid w:val="00C070E6"/>
    <w:rsid w:val="00C074E1"/>
    <w:rsid w:val="00C07ED9"/>
    <w:rsid w:val="00C10024"/>
    <w:rsid w:val="00C106CB"/>
    <w:rsid w:val="00C106F8"/>
    <w:rsid w:val="00C10C7D"/>
    <w:rsid w:val="00C10F7C"/>
    <w:rsid w:val="00C11025"/>
    <w:rsid w:val="00C112A6"/>
    <w:rsid w:val="00C121D5"/>
    <w:rsid w:val="00C12570"/>
    <w:rsid w:val="00C12A0C"/>
    <w:rsid w:val="00C12BC4"/>
    <w:rsid w:val="00C12DD2"/>
    <w:rsid w:val="00C136C4"/>
    <w:rsid w:val="00C136EC"/>
    <w:rsid w:val="00C1386A"/>
    <w:rsid w:val="00C1391E"/>
    <w:rsid w:val="00C139BA"/>
    <w:rsid w:val="00C139CE"/>
    <w:rsid w:val="00C13F98"/>
    <w:rsid w:val="00C141AA"/>
    <w:rsid w:val="00C142C8"/>
    <w:rsid w:val="00C15173"/>
    <w:rsid w:val="00C15520"/>
    <w:rsid w:val="00C15652"/>
    <w:rsid w:val="00C15FA1"/>
    <w:rsid w:val="00C162C6"/>
    <w:rsid w:val="00C1673A"/>
    <w:rsid w:val="00C16979"/>
    <w:rsid w:val="00C170B5"/>
    <w:rsid w:val="00C20912"/>
    <w:rsid w:val="00C20994"/>
    <w:rsid w:val="00C21EAB"/>
    <w:rsid w:val="00C21F77"/>
    <w:rsid w:val="00C22210"/>
    <w:rsid w:val="00C223B6"/>
    <w:rsid w:val="00C22BE8"/>
    <w:rsid w:val="00C23168"/>
    <w:rsid w:val="00C2348C"/>
    <w:rsid w:val="00C23E67"/>
    <w:rsid w:val="00C242A4"/>
    <w:rsid w:val="00C2437C"/>
    <w:rsid w:val="00C2457A"/>
    <w:rsid w:val="00C24A1E"/>
    <w:rsid w:val="00C24A9D"/>
    <w:rsid w:val="00C25004"/>
    <w:rsid w:val="00C25501"/>
    <w:rsid w:val="00C25A06"/>
    <w:rsid w:val="00C2695D"/>
    <w:rsid w:val="00C275A3"/>
    <w:rsid w:val="00C27BED"/>
    <w:rsid w:val="00C314E5"/>
    <w:rsid w:val="00C318DF"/>
    <w:rsid w:val="00C31A9B"/>
    <w:rsid w:val="00C3219F"/>
    <w:rsid w:val="00C3222D"/>
    <w:rsid w:val="00C32245"/>
    <w:rsid w:val="00C3303B"/>
    <w:rsid w:val="00C33A90"/>
    <w:rsid w:val="00C33B56"/>
    <w:rsid w:val="00C33D21"/>
    <w:rsid w:val="00C33D78"/>
    <w:rsid w:val="00C33FE3"/>
    <w:rsid w:val="00C34396"/>
    <w:rsid w:val="00C34604"/>
    <w:rsid w:val="00C34697"/>
    <w:rsid w:val="00C34922"/>
    <w:rsid w:val="00C34DD1"/>
    <w:rsid w:val="00C34F8A"/>
    <w:rsid w:val="00C3526D"/>
    <w:rsid w:val="00C35382"/>
    <w:rsid w:val="00C35500"/>
    <w:rsid w:val="00C35924"/>
    <w:rsid w:val="00C35F88"/>
    <w:rsid w:val="00C36CDE"/>
    <w:rsid w:val="00C36FB0"/>
    <w:rsid w:val="00C3746B"/>
    <w:rsid w:val="00C37654"/>
    <w:rsid w:val="00C403E1"/>
    <w:rsid w:val="00C408E7"/>
    <w:rsid w:val="00C40B7F"/>
    <w:rsid w:val="00C40C3B"/>
    <w:rsid w:val="00C41079"/>
    <w:rsid w:val="00C41490"/>
    <w:rsid w:val="00C414EF"/>
    <w:rsid w:val="00C4183E"/>
    <w:rsid w:val="00C42136"/>
    <w:rsid w:val="00C423AA"/>
    <w:rsid w:val="00C4279A"/>
    <w:rsid w:val="00C42D9A"/>
    <w:rsid w:val="00C42E72"/>
    <w:rsid w:val="00C42F7F"/>
    <w:rsid w:val="00C43BFA"/>
    <w:rsid w:val="00C44639"/>
    <w:rsid w:val="00C448C2"/>
    <w:rsid w:val="00C44CCF"/>
    <w:rsid w:val="00C4512A"/>
    <w:rsid w:val="00C45239"/>
    <w:rsid w:val="00C4550B"/>
    <w:rsid w:val="00C455B3"/>
    <w:rsid w:val="00C46247"/>
    <w:rsid w:val="00C46A3A"/>
    <w:rsid w:val="00C4758D"/>
    <w:rsid w:val="00C47F23"/>
    <w:rsid w:val="00C50136"/>
    <w:rsid w:val="00C50324"/>
    <w:rsid w:val="00C504E4"/>
    <w:rsid w:val="00C505C9"/>
    <w:rsid w:val="00C5087E"/>
    <w:rsid w:val="00C50BA7"/>
    <w:rsid w:val="00C51409"/>
    <w:rsid w:val="00C51662"/>
    <w:rsid w:val="00C517C5"/>
    <w:rsid w:val="00C5180F"/>
    <w:rsid w:val="00C520FB"/>
    <w:rsid w:val="00C522ED"/>
    <w:rsid w:val="00C52502"/>
    <w:rsid w:val="00C5266C"/>
    <w:rsid w:val="00C52B25"/>
    <w:rsid w:val="00C52F45"/>
    <w:rsid w:val="00C5354C"/>
    <w:rsid w:val="00C537BF"/>
    <w:rsid w:val="00C54270"/>
    <w:rsid w:val="00C54A4D"/>
    <w:rsid w:val="00C54AD0"/>
    <w:rsid w:val="00C5595B"/>
    <w:rsid w:val="00C55DDB"/>
    <w:rsid w:val="00C5622C"/>
    <w:rsid w:val="00C56488"/>
    <w:rsid w:val="00C565FC"/>
    <w:rsid w:val="00C57CF6"/>
    <w:rsid w:val="00C600A1"/>
    <w:rsid w:val="00C600C4"/>
    <w:rsid w:val="00C60774"/>
    <w:rsid w:val="00C6140B"/>
    <w:rsid w:val="00C615DF"/>
    <w:rsid w:val="00C6191C"/>
    <w:rsid w:val="00C627CF"/>
    <w:rsid w:val="00C62C5A"/>
    <w:rsid w:val="00C6312D"/>
    <w:rsid w:val="00C63279"/>
    <w:rsid w:val="00C635CB"/>
    <w:rsid w:val="00C63700"/>
    <w:rsid w:val="00C6377D"/>
    <w:rsid w:val="00C638C8"/>
    <w:rsid w:val="00C63D2F"/>
    <w:rsid w:val="00C64218"/>
    <w:rsid w:val="00C645AF"/>
    <w:rsid w:val="00C646E0"/>
    <w:rsid w:val="00C650F2"/>
    <w:rsid w:val="00C6681C"/>
    <w:rsid w:val="00C66A32"/>
    <w:rsid w:val="00C66CE8"/>
    <w:rsid w:val="00C670A0"/>
    <w:rsid w:val="00C671A8"/>
    <w:rsid w:val="00C679FB"/>
    <w:rsid w:val="00C67EE4"/>
    <w:rsid w:val="00C70573"/>
    <w:rsid w:val="00C70648"/>
    <w:rsid w:val="00C70C4B"/>
    <w:rsid w:val="00C7180B"/>
    <w:rsid w:val="00C71834"/>
    <w:rsid w:val="00C71BA6"/>
    <w:rsid w:val="00C71E60"/>
    <w:rsid w:val="00C725FC"/>
    <w:rsid w:val="00C72788"/>
    <w:rsid w:val="00C7290B"/>
    <w:rsid w:val="00C72E60"/>
    <w:rsid w:val="00C74178"/>
    <w:rsid w:val="00C749AB"/>
    <w:rsid w:val="00C74BBD"/>
    <w:rsid w:val="00C7516D"/>
    <w:rsid w:val="00C755D3"/>
    <w:rsid w:val="00C75EFA"/>
    <w:rsid w:val="00C76A72"/>
    <w:rsid w:val="00C76CB4"/>
    <w:rsid w:val="00C77315"/>
    <w:rsid w:val="00C77836"/>
    <w:rsid w:val="00C778F4"/>
    <w:rsid w:val="00C77D7A"/>
    <w:rsid w:val="00C80471"/>
    <w:rsid w:val="00C80660"/>
    <w:rsid w:val="00C809E4"/>
    <w:rsid w:val="00C80C13"/>
    <w:rsid w:val="00C813B4"/>
    <w:rsid w:val="00C8163F"/>
    <w:rsid w:val="00C81B46"/>
    <w:rsid w:val="00C81D1F"/>
    <w:rsid w:val="00C82902"/>
    <w:rsid w:val="00C829F4"/>
    <w:rsid w:val="00C82C6A"/>
    <w:rsid w:val="00C82D92"/>
    <w:rsid w:val="00C83CEA"/>
    <w:rsid w:val="00C84101"/>
    <w:rsid w:val="00C84D90"/>
    <w:rsid w:val="00C84F1E"/>
    <w:rsid w:val="00C8579A"/>
    <w:rsid w:val="00C86202"/>
    <w:rsid w:val="00C863BB"/>
    <w:rsid w:val="00C86681"/>
    <w:rsid w:val="00C871DB"/>
    <w:rsid w:val="00C8774C"/>
    <w:rsid w:val="00C87AB8"/>
    <w:rsid w:val="00C87B34"/>
    <w:rsid w:val="00C87DFF"/>
    <w:rsid w:val="00C90427"/>
    <w:rsid w:val="00C9049E"/>
    <w:rsid w:val="00C913F7"/>
    <w:rsid w:val="00C91C1B"/>
    <w:rsid w:val="00C91CE2"/>
    <w:rsid w:val="00C921C6"/>
    <w:rsid w:val="00C92664"/>
    <w:rsid w:val="00C92C50"/>
    <w:rsid w:val="00C92ECC"/>
    <w:rsid w:val="00C92F4E"/>
    <w:rsid w:val="00C9344A"/>
    <w:rsid w:val="00C9353B"/>
    <w:rsid w:val="00C93C78"/>
    <w:rsid w:val="00C947BB"/>
    <w:rsid w:val="00C94967"/>
    <w:rsid w:val="00C94FAC"/>
    <w:rsid w:val="00C95080"/>
    <w:rsid w:val="00C95202"/>
    <w:rsid w:val="00C95CB3"/>
    <w:rsid w:val="00C96730"/>
    <w:rsid w:val="00C96A4E"/>
    <w:rsid w:val="00C96BA1"/>
    <w:rsid w:val="00C96D4A"/>
    <w:rsid w:val="00C96F39"/>
    <w:rsid w:val="00C9769D"/>
    <w:rsid w:val="00C97A90"/>
    <w:rsid w:val="00C97C9E"/>
    <w:rsid w:val="00C97F9F"/>
    <w:rsid w:val="00CA0497"/>
    <w:rsid w:val="00CA07B7"/>
    <w:rsid w:val="00CA10D9"/>
    <w:rsid w:val="00CA19D4"/>
    <w:rsid w:val="00CA247A"/>
    <w:rsid w:val="00CA332B"/>
    <w:rsid w:val="00CA332E"/>
    <w:rsid w:val="00CA3610"/>
    <w:rsid w:val="00CA3A6A"/>
    <w:rsid w:val="00CA4033"/>
    <w:rsid w:val="00CA409D"/>
    <w:rsid w:val="00CA416B"/>
    <w:rsid w:val="00CA4488"/>
    <w:rsid w:val="00CA4844"/>
    <w:rsid w:val="00CA49E6"/>
    <w:rsid w:val="00CA4BE8"/>
    <w:rsid w:val="00CA55F2"/>
    <w:rsid w:val="00CA57ED"/>
    <w:rsid w:val="00CA59C9"/>
    <w:rsid w:val="00CA659E"/>
    <w:rsid w:val="00CA67B2"/>
    <w:rsid w:val="00CA68F4"/>
    <w:rsid w:val="00CA6C25"/>
    <w:rsid w:val="00CA6CCC"/>
    <w:rsid w:val="00CA6DDD"/>
    <w:rsid w:val="00CA76E7"/>
    <w:rsid w:val="00CA776B"/>
    <w:rsid w:val="00CA7C8E"/>
    <w:rsid w:val="00CA7E3A"/>
    <w:rsid w:val="00CA7E7D"/>
    <w:rsid w:val="00CA7FF0"/>
    <w:rsid w:val="00CB0198"/>
    <w:rsid w:val="00CB044C"/>
    <w:rsid w:val="00CB0E17"/>
    <w:rsid w:val="00CB19B4"/>
    <w:rsid w:val="00CB28EC"/>
    <w:rsid w:val="00CB29EF"/>
    <w:rsid w:val="00CB2E8A"/>
    <w:rsid w:val="00CB3355"/>
    <w:rsid w:val="00CB37D2"/>
    <w:rsid w:val="00CB4027"/>
    <w:rsid w:val="00CB4357"/>
    <w:rsid w:val="00CB49E3"/>
    <w:rsid w:val="00CB4B99"/>
    <w:rsid w:val="00CB523A"/>
    <w:rsid w:val="00CB5277"/>
    <w:rsid w:val="00CB5749"/>
    <w:rsid w:val="00CB5DE6"/>
    <w:rsid w:val="00CB686C"/>
    <w:rsid w:val="00CB69C7"/>
    <w:rsid w:val="00CB6F0A"/>
    <w:rsid w:val="00CB7908"/>
    <w:rsid w:val="00CB7B66"/>
    <w:rsid w:val="00CC0827"/>
    <w:rsid w:val="00CC0AD3"/>
    <w:rsid w:val="00CC1027"/>
    <w:rsid w:val="00CC10E2"/>
    <w:rsid w:val="00CC17C1"/>
    <w:rsid w:val="00CC1978"/>
    <w:rsid w:val="00CC227F"/>
    <w:rsid w:val="00CC2844"/>
    <w:rsid w:val="00CC28C9"/>
    <w:rsid w:val="00CC2A84"/>
    <w:rsid w:val="00CC2D31"/>
    <w:rsid w:val="00CC402E"/>
    <w:rsid w:val="00CC4506"/>
    <w:rsid w:val="00CC4915"/>
    <w:rsid w:val="00CC4D35"/>
    <w:rsid w:val="00CC4D96"/>
    <w:rsid w:val="00CC5C6A"/>
    <w:rsid w:val="00CC6227"/>
    <w:rsid w:val="00CC6270"/>
    <w:rsid w:val="00CC70EB"/>
    <w:rsid w:val="00CD01BB"/>
    <w:rsid w:val="00CD04A8"/>
    <w:rsid w:val="00CD0721"/>
    <w:rsid w:val="00CD0847"/>
    <w:rsid w:val="00CD0BBE"/>
    <w:rsid w:val="00CD1184"/>
    <w:rsid w:val="00CD13C3"/>
    <w:rsid w:val="00CD13F7"/>
    <w:rsid w:val="00CD15AD"/>
    <w:rsid w:val="00CD19D7"/>
    <w:rsid w:val="00CD20BF"/>
    <w:rsid w:val="00CD24DD"/>
    <w:rsid w:val="00CD2BFF"/>
    <w:rsid w:val="00CD2C13"/>
    <w:rsid w:val="00CD363C"/>
    <w:rsid w:val="00CD3F53"/>
    <w:rsid w:val="00CD40B1"/>
    <w:rsid w:val="00CD4213"/>
    <w:rsid w:val="00CD425F"/>
    <w:rsid w:val="00CD4AD9"/>
    <w:rsid w:val="00CD4B07"/>
    <w:rsid w:val="00CD6496"/>
    <w:rsid w:val="00CD6F23"/>
    <w:rsid w:val="00CD6F3C"/>
    <w:rsid w:val="00CD6FBA"/>
    <w:rsid w:val="00CD7045"/>
    <w:rsid w:val="00CD70DD"/>
    <w:rsid w:val="00CD717B"/>
    <w:rsid w:val="00CD719E"/>
    <w:rsid w:val="00CE05DF"/>
    <w:rsid w:val="00CE0BAF"/>
    <w:rsid w:val="00CE1B30"/>
    <w:rsid w:val="00CE1C28"/>
    <w:rsid w:val="00CE2597"/>
    <w:rsid w:val="00CE2859"/>
    <w:rsid w:val="00CE2A7C"/>
    <w:rsid w:val="00CE2CA9"/>
    <w:rsid w:val="00CE2F4E"/>
    <w:rsid w:val="00CE3067"/>
    <w:rsid w:val="00CE336C"/>
    <w:rsid w:val="00CE33C1"/>
    <w:rsid w:val="00CE34A9"/>
    <w:rsid w:val="00CE34D6"/>
    <w:rsid w:val="00CE382E"/>
    <w:rsid w:val="00CE3FE6"/>
    <w:rsid w:val="00CE44CF"/>
    <w:rsid w:val="00CE496B"/>
    <w:rsid w:val="00CE4C09"/>
    <w:rsid w:val="00CE5409"/>
    <w:rsid w:val="00CE55C1"/>
    <w:rsid w:val="00CE5600"/>
    <w:rsid w:val="00CE5759"/>
    <w:rsid w:val="00CE5A79"/>
    <w:rsid w:val="00CE5C2D"/>
    <w:rsid w:val="00CE6478"/>
    <w:rsid w:val="00CE68E0"/>
    <w:rsid w:val="00CE691C"/>
    <w:rsid w:val="00CE702C"/>
    <w:rsid w:val="00CE72BA"/>
    <w:rsid w:val="00CE741C"/>
    <w:rsid w:val="00CE768E"/>
    <w:rsid w:val="00CE7932"/>
    <w:rsid w:val="00CF0EB7"/>
    <w:rsid w:val="00CF265B"/>
    <w:rsid w:val="00CF2DB8"/>
    <w:rsid w:val="00CF3187"/>
    <w:rsid w:val="00CF34E1"/>
    <w:rsid w:val="00CF366D"/>
    <w:rsid w:val="00CF3F68"/>
    <w:rsid w:val="00CF40AA"/>
    <w:rsid w:val="00CF4C00"/>
    <w:rsid w:val="00CF4C6D"/>
    <w:rsid w:val="00CF5089"/>
    <w:rsid w:val="00CF58CB"/>
    <w:rsid w:val="00CF5F4E"/>
    <w:rsid w:val="00CF61E5"/>
    <w:rsid w:val="00CF628F"/>
    <w:rsid w:val="00CF6C09"/>
    <w:rsid w:val="00CF6F63"/>
    <w:rsid w:val="00CF737C"/>
    <w:rsid w:val="00CF7D48"/>
    <w:rsid w:val="00D00493"/>
    <w:rsid w:val="00D00600"/>
    <w:rsid w:val="00D007F5"/>
    <w:rsid w:val="00D009C3"/>
    <w:rsid w:val="00D00AB7"/>
    <w:rsid w:val="00D01E3D"/>
    <w:rsid w:val="00D022D7"/>
    <w:rsid w:val="00D02897"/>
    <w:rsid w:val="00D030CB"/>
    <w:rsid w:val="00D0337E"/>
    <w:rsid w:val="00D03470"/>
    <w:rsid w:val="00D034F6"/>
    <w:rsid w:val="00D035BC"/>
    <w:rsid w:val="00D036F1"/>
    <w:rsid w:val="00D03B7D"/>
    <w:rsid w:val="00D04556"/>
    <w:rsid w:val="00D04D4B"/>
    <w:rsid w:val="00D05675"/>
    <w:rsid w:val="00D05AD5"/>
    <w:rsid w:val="00D06EC7"/>
    <w:rsid w:val="00D070BB"/>
    <w:rsid w:val="00D077CC"/>
    <w:rsid w:val="00D07CB2"/>
    <w:rsid w:val="00D07CFA"/>
    <w:rsid w:val="00D1026B"/>
    <w:rsid w:val="00D10737"/>
    <w:rsid w:val="00D10E6A"/>
    <w:rsid w:val="00D10E8F"/>
    <w:rsid w:val="00D11121"/>
    <w:rsid w:val="00D11203"/>
    <w:rsid w:val="00D11965"/>
    <w:rsid w:val="00D12089"/>
    <w:rsid w:val="00D1253F"/>
    <w:rsid w:val="00D13256"/>
    <w:rsid w:val="00D144DE"/>
    <w:rsid w:val="00D147DC"/>
    <w:rsid w:val="00D14A0D"/>
    <w:rsid w:val="00D151CF"/>
    <w:rsid w:val="00D159C4"/>
    <w:rsid w:val="00D15F55"/>
    <w:rsid w:val="00D1611D"/>
    <w:rsid w:val="00D161AA"/>
    <w:rsid w:val="00D1624B"/>
    <w:rsid w:val="00D16407"/>
    <w:rsid w:val="00D165FC"/>
    <w:rsid w:val="00D16982"/>
    <w:rsid w:val="00D170AF"/>
    <w:rsid w:val="00D170E1"/>
    <w:rsid w:val="00D17449"/>
    <w:rsid w:val="00D179F1"/>
    <w:rsid w:val="00D17AA3"/>
    <w:rsid w:val="00D17D78"/>
    <w:rsid w:val="00D17E8D"/>
    <w:rsid w:val="00D206A5"/>
    <w:rsid w:val="00D20DD6"/>
    <w:rsid w:val="00D21360"/>
    <w:rsid w:val="00D213AA"/>
    <w:rsid w:val="00D2155B"/>
    <w:rsid w:val="00D21560"/>
    <w:rsid w:val="00D21D28"/>
    <w:rsid w:val="00D224D5"/>
    <w:rsid w:val="00D22755"/>
    <w:rsid w:val="00D23315"/>
    <w:rsid w:val="00D23398"/>
    <w:rsid w:val="00D2431A"/>
    <w:rsid w:val="00D24798"/>
    <w:rsid w:val="00D2485C"/>
    <w:rsid w:val="00D2495E"/>
    <w:rsid w:val="00D259AA"/>
    <w:rsid w:val="00D26657"/>
    <w:rsid w:val="00D2681E"/>
    <w:rsid w:val="00D268DA"/>
    <w:rsid w:val="00D26A55"/>
    <w:rsid w:val="00D278D4"/>
    <w:rsid w:val="00D278EE"/>
    <w:rsid w:val="00D27A5F"/>
    <w:rsid w:val="00D27C03"/>
    <w:rsid w:val="00D27E8E"/>
    <w:rsid w:val="00D27F63"/>
    <w:rsid w:val="00D302C2"/>
    <w:rsid w:val="00D31433"/>
    <w:rsid w:val="00D321C5"/>
    <w:rsid w:val="00D32322"/>
    <w:rsid w:val="00D33747"/>
    <w:rsid w:val="00D33928"/>
    <w:rsid w:val="00D33B0D"/>
    <w:rsid w:val="00D33E20"/>
    <w:rsid w:val="00D347AF"/>
    <w:rsid w:val="00D34926"/>
    <w:rsid w:val="00D352A3"/>
    <w:rsid w:val="00D3549F"/>
    <w:rsid w:val="00D35CCB"/>
    <w:rsid w:val="00D365A4"/>
    <w:rsid w:val="00D36A31"/>
    <w:rsid w:val="00D37164"/>
    <w:rsid w:val="00D37719"/>
    <w:rsid w:val="00D37FDA"/>
    <w:rsid w:val="00D400C1"/>
    <w:rsid w:val="00D405FA"/>
    <w:rsid w:val="00D4065F"/>
    <w:rsid w:val="00D4087C"/>
    <w:rsid w:val="00D41145"/>
    <w:rsid w:val="00D41299"/>
    <w:rsid w:val="00D414D2"/>
    <w:rsid w:val="00D41698"/>
    <w:rsid w:val="00D41809"/>
    <w:rsid w:val="00D41B67"/>
    <w:rsid w:val="00D42342"/>
    <w:rsid w:val="00D426A2"/>
    <w:rsid w:val="00D42897"/>
    <w:rsid w:val="00D42966"/>
    <w:rsid w:val="00D42AE6"/>
    <w:rsid w:val="00D43CBB"/>
    <w:rsid w:val="00D44559"/>
    <w:rsid w:val="00D445F7"/>
    <w:rsid w:val="00D44A6F"/>
    <w:rsid w:val="00D44A9E"/>
    <w:rsid w:val="00D45185"/>
    <w:rsid w:val="00D4537C"/>
    <w:rsid w:val="00D45F1E"/>
    <w:rsid w:val="00D45F25"/>
    <w:rsid w:val="00D465F8"/>
    <w:rsid w:val="00D46607"/>
    <w:rsid w:val="00D46751"/>
    <w:rsid w:val="00D469DB"/>
    <w:rsid w:val="00D46B8F"/>
    <w:rsid w:val="00D46CC7"/>
    <w:rsid w:val="00D478F0"/>
    <w:rsid w:val="00D47F42"/>
    <w:rsid w:val="00D50269"/>
    <w:rsid w:val="00D506B8"/>
    <w:rsid w:val="00D5164D"/>
    <w:rsid w:val="00D52467"/>
    <w:rsid w:val="00D52CB7"/>
    <w:rsid w:val="00D52D3B"/>
    <w:rsid w:val="00D52DAB"/>
    <w:rsid w:val="00D52E82"/>
    <w:rsid w:val="00D53690"/>
    <w:rsid w:val="00D54275"/>
    <w:rsid w:val="00D54B20"/>
    <w:rsid w:val="00D54D7F"/>
    <w:rsid w:val="00D5544D"/>
    <w:rsid w:val="00D55ED9"/>
    <w:rsid w:val="00D55EE2"/>
    <w:rsid w:val="00D55F8A"/>
    <w:rsid w:val="00D56558"/>
    <w:rsid w:val="00D569A0"/>
    <w:rsid w:val="00D569C6"/>
    <w:rsid w:val="00D56B71"/>
    <w:rsid w:val="00D56CA3"/>
    <w:rsid w:val="00D570C7"/>
    <w:rsid w:val="00D57177"/>
    <w:rsid w:val="00D574B3"/>
    <w:rsid w:val="00D57533"/>
    <w:rsid w:val="00D576CD"/>
    <w:rsid w:val="00D5786B"/>
    <w:rsid w:val="00D57FD6"/>
    <w:rsid w:val="00D60515"/>
    <w:rsid w:val="00D6089B"/>
    <w:rsid w:val="00D616A0"/>
    <w:rsid w:val="00D616D7"/>
    <w:rsid w:val="00D6232E"/>
    <w:rsid w:val="00D62910"/>
    <w:rsid w:val="00D62A37"/>
    <w:rsid w:val="00D632D7"/>
    <w:rsid w:val="00D63304"/>
    <w:rsid w:val="00D633E4"/>
    <w:rsid w:val="00D63842"/>
    <w:rsid w:val="00D63DF6"/>
    <w:rsid w:val="00D63EA5"/>
    <w:rsid w:val="00D6467C"/>
    <w:rsid w:val="00D646D7"/>
    <w:rsid w:val="00D65888"/>
    <w:rsid w:val="00D659AE"/>
    <w:rsid w:val="00D659DB"/>
    <w:rsid w:val="00D65F5D"/>
    <w:rsid w:val="00D65FC6"/>
    <w:rsid w:val="00D6604F"/>
    <w:rsid w:val="00D6749C"/>
    <w:rsid w:val="00D70289"/>
    <w:rsid w:val="00D703CD"/>
    <w:rsid w:val="00D703CF"/>
    <w:rsid w:val="00D70770"/>
    <w:rsid w:val="00D70D04"/>
    <w:rsid w:val="00D70E26"/>
    <w:rsid w:val="00D711F2"/>
    <w:rsid w:val="00D71F7D"/>
    <w:rsid w:val="00D727C3"/>
    <w:rsid w:val="00D728FE"/>
    <w:rsid w:val="00D72AB1"/>
    <w:rsid w:val="00D731DA"/>
    <w:rsid w:val="00D73423"/>
    <w:rsid w:val="00D73661"/>
    <w:rsid w:val="00D74DBE"/>
    <w:rsid w:val="00D75540"/>
    <w:rsid w:val="00D75F40"/>
    <w:rsid w:val="00D7685D"/>
    <w:rsid w:val="00D76A2D"/>
    <w:rsid w:val="00D76C92"/>
    <w:rsid w:val="00D76FB1"/>
    <w:rsid w:val="00D77137"/>
    <w:rsid w:val="00D771F6"/>
    <w:rsid w:val="00D77E1F"/>
    <w:rsid w:val="00D8049E"/>
    <w:rsid w:val="00D80652"/>
    <w:rsid w:val="00D80860"/>
    <w:rsid w:val="00D80B2E"/>
    <w:rsid w:val="00D81186"/>
    <w:rsid w:val="00D81320"/>
    <w:rsid w:val="00D813E3"/>
    <w:rsid w:val="00D81548"/>
    <w:rsid w:val="00D81A9D"/>
    <w:rsid w:val="00D828CB"/>
    <w:rsid w:val="00D82C6A"/>
    <w:rsid w:val="00D82FAD"/>
    <w:rsid w:val="00D830E9"/>
    <w:rsid w:val="00D832AF"/>
    <w:rsid w:val="00D83402"/>
    <w:rsid w:val="00D83422"/>
    <w:rsid w:val="00D83650"/>
    <w:rsid w:val="00D8368C"/>
    <w:rsid w:val="00D8449D"/>
    <w:rsid w:val="00D84A05"/>
    <w:rsid w:val="00D84CAB"/>
    <w:rsid w:val="00D84F90"/>
    <w:rsid w:val="00D85A35"/>
    <w:rsid w:val="00D86868"/>
    <w:rsid w:val="00D870AA"/>
    <w:rsid w:val="00D8738E"/>
    <w:rsid w:val="00D877EC"/>
    <w:rsid w:val="00D87DAB"/>
    <w:rsid w:val="00D87F3B"/>
    <w:rsid w:val="00D902D5"/>
    <w:rsid w:val="00D903EF"/>
    <w:rsid w:val="00D908FF"/>
    <w:rsid w:val="00D90BAA"/>
    <w:rsid w:val="00D91A18"/>
    <w:rsid w:val="00D92BEA"/>
    <w:rsid w:val="00D93113"/>
    <w:rsid w:val="00D9318C"/>
    <w:rsid w:val="00D93214"/>
    <w:rsid w:val="00D9352E"/>
    <w:rsid w:val="00D94315"/>
    <w:rsid w:val="00D94675"/>
    <w:rsid w:val="00D948DD"/>
    <w:rsid w:val="00D94900"/>
    <w:rsid w:val="00D95C8B"/>
    <w:rsid w:val="00D96B32"/>
    <w:rsid w:val="00D979C3"/>
    <w:rsid w:val="00D97B45"/>
    <w:rsid w:val="00D97FBD"/>
    <w:rsid w:val="00DA049D"/>
    <w:rsid w:val="00DA0E61"/>
    <w:rsid w:val="00DA137C"/>
    <w:rsid w:val="00DA1BA8"/>
    <w:rsid w:val="00DA1C8D"/>
    <w:rsid w:val="00DA1E0D"/>
    <w:rsid w:val="00DA1F71"/>
    <w:rsid w:val="00DA22EA"/>
    <w:rsid w:val="00DA25ED"/>
    <w:rsid w:val="00DA291C"/>
    <w:rsid w:val="00DA2CF2"/>
    <w:rsid w:val="00DA4696"/>
    <w:rsid w:val="00DA47C2"/>
    <w:rsid w:val="00DA4C99"/>
    <w:rsid w:val="00DA4D50"/>
    <w:rsid w:val="00DA523B"/>
    <w:rsid w:val="00DA59F4"/>
    <w:rsid w:val="00DA5FB9"/>
    <w:rsid w:val="00DA67A1"/>
    <w:rsid w:val="00DA6C7A"/>
    <w:rsid w:val="00DA72B0"/>
    <w:rsid w:val="00DA7373"/>
    <w:rsid w:val="00DA7A4C"/>
    <w:rsid w:val="00DA7C5B"/>
    <w:rsid w:val="00DA7EEE"/>
    <w:rsid w:val="00DA7F30"/>
    <w:rsid w:val="00DB0022"/>
    <w:rsid w:val="00DB07AA"/>
    <w:rsid w:val="00DB1614"/>
    <w:rsid w:val="00DB19F8"/>
    <w:rsid w:val="00DB1C63"/>
    <w:rsid w:val="00DB2119"/>
    <w:rsid w:val="00DB27B0"/>
    <w:rsid w:val="00DB2960"/>
    <w:rsid w:val="00DB2D14"/>
    <w:rsid w:val="00DB2DD7"/>
    <w:rsid w:val="00DB2E5B"/>
    <w:rsid w:val="00DB337C"/>
    <w:rsid w:val="00DB3D3E"/>
    <w:rsid w:val="00DB3DD2"/>
    <w:rsid w:val="00DB44DF"/>
    <w:rsid w:val="00DB49E7"/>
    <w:rsid w:val="00DB4D13"/>
    <w:rsid w:val="00DB4D38"/>
    <w:rsid w:val="00DB5B53"/>
    <w:rsid w:val="00DB6560"/>
    <w:rsid w:val="00DB6891"/>
    <w:rsid w:val="00DB7C93"/>
    <w:rsid w:val="00DC021B"/>
    <w:rsid w:val="00DC0C26"/>
    <w:rsid w:val="00DC11B3"/>
    <w:rsid w:val="00DC1878"/>
    <w:rsid w:val="00DC2286"/>
    <w:rsid w:val="00DC271E"/>
    <w:rsid w:val="00DC28B9"/>
    <w:rsid w:val="00DC3201"/>
    <w:rsid w:val="00DC3A34"/>
    <w:rsid w:val="00DC3AC2"/>
    <w:rsid w:val="00DC3F08"/>
    <w:rsid w:val="00DC47C9"/>
    <w:rsid w:val="00DC488D"/>
    <w:rsid w:val="00DC4B5C"/>
    <w:rsid w:val="00DC51E2"/>
    <w:rsid w:val="00DC56AB"/>
    <w:rsid w:val="00DC581D"/>
    <w:rsid w:val="00DC5F22"/>
    <w:rsid w:val="00DC6809"/>
    <w:rsid w:val="00DC6A56"/>
    <w:rsid w:val="00DC6C91"/>
    <w:rsid w:val="00DC6ED4"/>
    <w:rsid w:val="00DC78C0"/>
    <w:rsid w:val="00DC799F"/>
    <w:rsid w:val="00DC7FD6"/>
    <w:rsid w:val="00DD0620"/>
    <w:rsid w:val="00DD068F"/>
    <w:rsid w:val="00DD09C7"/>
    <w:rsid w:val="00DD0B4D"/>
    <w:rsid w:val="00DD0DDE"/>
    <w:rsid w:val="00DD0E41"/>
    <w:rsid w:val="00DD14F5"/>
    <w:rsid w:val="00DD16C2"/>
    <w:rsid w:val="00DD1748"/>
    <w:rsid w:val="00DD1757"/>
    <w:rsid w:val="00DD3687"/>
    <w:rsid w:val="00DD371C"/>
    <w:rsid w:val="00DD40AE"/>
    <w:rsid w:val="00DD453D"/>
    <w:rsid w:val="00DD4EC7"/>
    <w:rsid w:val="00DD4F2C"/>
    <w:rsid w:val="00DD5372"/>
    <w:rsid w:val="00DD5F4F"/>
    <w:rsid w:val="00DD634B"/>
    <w:rsid w:val="00DD66EA"/>
    <w:rsid w:val="00DD6B4F"/>
    <w:rsid w:val="00DD6D42"/>
    <w:rsid w:val="00DD6F3C"/>
    <w:rsid w:val="00DD7044"/>
    <w:rsid w:val="00DD75E3"/>
    <w:rsid w:val="00DD7F37"/>
    <w:rsid w:val="00DD7F61"/>
    <w:rsid w:val="00DD7FCB"/>
    <w:rsid w:val="00DE00E5"/>
    <w:rsid w:val="00DE029E"/>
    <w:rsid w:val="00DE08A1"/>
    <w:rsid w:val="00DE2298"/>
    <w:rsid w:val="00DE2386"/>
    <w:rsid w:val="00DE2720"/>
    <w:rsid w:val="00DE2900"/>
    <w:rsid w:val="00DE2EE3"/>
    <w:rsid w:val="00DE37C8"/>
    <w:rsid w:val="00DE3848"/>
    <w:rsid w:val="00DE38BF"/>
    <w:rsid w:val="00DE40F9"/>
    <w:rsid w:val="00DE469B"/>
    <w:rsid w:val="00DE49A5"/>
    <w:rsid w:val="00DE5FEA"/>
    <w:rsid w:val="00DE614E"/>
    <w:rsid w:val="00DE637E"/>
    <w:rsid w:val="00DE661E"/>
    <w:rsid w:val="00DE6657"/>
    <w:rsid w:val="00DE68F3"/>
    <w:rsid w:val="00DE6BFF"/>
    <w:rsid w:val="00DE787A"/>
    <w:rsid w:val="00DF0480"/>
    <w:rsid w:val="00DF0BC5"/>
    <w:rsid w:val="00DF0E9C"/>
    <w:rsid w:val="00DF128F"/>
    <w:rsid w:val="00DF130D"/>
    <w:rsid w:val="00DF1B2F"/>
    <w:rsid w:val="00DF2341"/>
    <w:rsid w:val="00DF2EAE"/>
    <w:rsid w:val="00DF3DC6"/>
    <w:rsid w:val="00DF4098"/>
    <w:rsid w:val="00DF4456"/>
    <w:rsid w:val="00DF4CF7"/>
    <w:rsid w:val="00DF5207"/>
    <w:rsid w:val="00DF53D2"/>
    <w:rsid w:val="00DF5AB1"/>
    <w:rsid w:val="00DF60F6"/>
    <w:rsid w:val="00DF66C0"/>
    <w:rsid w:val="00DF697C"/>
    <w:rsid w:val="00DF6C95"/>
    <w:rsid w:val="00DF6E8D"/>
    <w:rsid w:val="00DF6FDF"/>
    <w:rsid w:val="00DF7520"/>
    <w:rsid w:val="00DF7956"/>
    <w:rsid w:val="00DF7C5C"/>
    <w:rsid w:val="00DF7D4A"/>
    <w:rsid w:val="00E00CE9"/>
    <w:rsid w:val="00E00E1A"/>
    <w:rsid w:val="00E014AB"/>
    <w:rsid w:val="00E01950"/>
    <w:rsid w:val="00E024B6"/>
    <w:rsid w:val="00E02570"/>
    <w:rsid w:val="00E02729"/>
    <w:rsid w:val="00E0284B"/>
    <w:rsid w:val="00E02BC1"/>
    <w:rsid w:val="00E03299"/>
    <w:rsid w:val="00E03530"/>
    <w:rsid w:val="00E03540"/>
    <w:rsid w:val="00E03936"/>
    <w:rsid w:val="00E03AE4"/>
    <w:rsid w:val="00E03CC5"/>
    <w:rsid w:val="00E03ECC"/>
    <w:rsid w:val="00E047C0"/>
    <w:rsid w:val="00E047F8"/>
    <w:rsid w:val="00E050D4"/>
    <w:rsid w:val="00E052EA"/>
    <w:rsid w:val="00E0554E"/>
    <w:rsid w:val="00E05A82"/>
    <w:rsid w:val="00E05FDC"/>
    <w:rsid w:val="00E065BC"/>
    <w:rsid w:val="00E066EB"/>
    <w:rsid w:val="00E067AE"/>
    <w:rsid w:val="00E06ED7"/>
    <w:rsid w:val="00E07ECA"/>
    <w:rsid w:val="00E1178C"/>
    <w:rsid w:val="00E118A8"/>
    <w:rsid w:val="00E11F9B"/>
    <w:rsid w:val="00E12290"/>
    <w:rsid w:val="00E1279F"/>
    <w:rsid w:val="00E12ADA"/>
    <w:rsid w:val="00E12E54"/>
    <w:rsid w:val="00E134AB"/>
    <w:rsid w:val="00E1357A"/>
    <w:rsid w:val="00E13659"/>
    <w:rsid w:val="00E1439D"/>
    <w:rsid w:val="00E14656"/>
    <w:rsid w:val="00E14B2D"/>
    <w:rsid w:val="00E14BA9"/>
    <w:rsid w:val="00E14CEC"/>
    <w:rsid w:val="00E15055"/>
    <w:rsid w:val="00E15212"/>
    <w:rsid w:val="00E1597B"/>
    <w:rsid w:val="00E15EA0"/>
    <w:rsid w:val="00E15FAA"/>
    <w:rsid w:val="00E16217"/>
    <w:rsid w:val="00E1628F"/>
    <w:rsid w:val="00E16475"/>
    <w:rsid w:val="00E167F6"/>
    <w:rsid w:val="00E17A8C"/>
    <w:rsid w:val="00E204EE"/>
    <w:rsid w:val="00E205E2"/>
    <w:rsid w:val="00E211F9"/>
    <w:rsid w:val="00E21299"/>
    <w:rsid w:val="00E21C10"/>
    <w:rsid w:val="00E223CD"/>
    <w:rsid w:val="00E22B9A"/>
    <w:rsid w:val="00E22FFE"/>
    <w:rsid w:val="00E23BEE"/>
    <w:rsid w:val="00E23E0C"/>
    <w:rsid w:val="00E245B8"/>
    <w:rsid w:val="00E24680"/>
    <w:rsid w:val="00E247CD"/>
    <w:rsid w:val="00E25006"/>
    <w:rsid w:val="00E25552"/>
    <w:rsid w:val="00E259D5"/>
    <w:rsid w:val="00E25A94"/>
    <w:rsid w:val="00E25BB9"/>
    <w:rsid w:val="00E26747"/>
    <w:rsid w:val="00E270B2"/>
    <w:rsid w:val="00E27C46"/>
    <w:rsid w:val="00E27F37"/>
    <w:rsid w:val="00E3064E"/>
    <w:rsid w:val="00E30688"/>
    <w:rsid w:val="00E30874"/>
    <w:rsid w:val="00E30CBB"/>
    <w:rsid w:val="00E30E27"/>
    <w:rsid w:val="00E31056"/>
    <w:rsid w:val="00E323C1"/>
    <w:rsid w:val="00E32AF2"/>
    <w:rsid w:val="00E32D25"/>
    <w:rsid w:val="00E32E9E"/>
    <w:rsid w:val="00E333E5"/>
    <w:rsid w:val="00E3341E"/>
    <w:rsid w:val="00E33424"/>
    <w:rsid w:val="00E334DC"/>
    <w:rsid w:val="00E3369A"/>
    <w:rsid w:val="00E34C0C"/>
    <w:rsid w:val="00E35269"/>
    <w:rsid w:val="00E352D1"/>
    <w:rsid w:val="00E352F8"/>
    <w:rsid w:val="00E35CD9"/>
    <w:rsid w:val="00E3686D"/>
    <w:rsid w:val="00E36BA0"/>
    <w:rsid w:val="00E37AD0"/>
    <w:rsid w:val="00E4084C"/>
    <w:rsid w:val="00E40AA4"/>
    <w:rsid w:val="00E4209C"/>
    <w:rsid w:val="00E426BD"/>
    <w:rsid w:val="00E42FFB"/>
    <w:rsid w:val="00E43A24"/>
    <w:rsid w:val="00E440CF"/>
    <w:rsid w:val="00E453C8"/>
    <w:rsid w:val="00E4546C"/>
    <w:rsid w:val="00E45900"/>
    <w:rsid w:val="00E46101"/>
    <w:rsid w:val="00E46286"/>
    <w:rsid w:val="00E46670"/>
    <w:rsid w:val="00E475EB"/>
    <w:rsid w:val="00E47B90"/>
    <w:rsid w:val="00E47F21"/>
    <w:rsid w:val="00E47FBE"/>
    <w:rsid w:val="00E501A0"/>
    <w:rsid w:val="00E50309"/>
    <w:rsid w:val="00E506D3"/>
    <w:rsid w:val="00E508D7"/>
    <w:rsid w:val="00E508E4"/>
    <w:rsid w:val="00E50B56"/>
    <w:rsid w:val="00E50E89"/>
    <w:rsid w:val="00E516DC"/>
    <w:rsid w:val="00E51D2E"/>
    <w:rsid w:val="00E5275C"/>
    <w:rsid w:val="00E52AEC"/>
    <w:rsid w:val="00E53769"/>
    <w:rsid w:val="00E537DB"/>
    <w:rsid w:val="00E53B8A"/>
    <w:rsid w:val="00E53E0D"/>
    <w:rsid w:val="00E5427C"/>
    <w:rsid w:val="00E545A6"/>
    <w:rsid w:val="00E54CEA"/>
    <w:rsid w:val="00E55C34"/>
    <w:rsid w:val="00E56BAB"/>
    <w:rsid w:val="00E572BD"/>
    <w:rsid w:val="00E574C9"/>
    <w:rsid w:val="00E579A1"/>
    <w:rsid w:val="00E57D97"/>
    <w:rsid w:val="00E601CC"/>
    <w:rsid w:val="00E6092F"/>
    <w:rsid w:val="00E61251"/>
    <w:rsid w:val="00E618DD"/>
    <w:rsid w:val="00E619C9"/>
    <w:rsid w:val="00E61AD6"/>
    <w:rsid w:val="00E61B13"/>
    <w:rsid w:val="00E62186"/>
    <w:rsid w:val="00E6299E"/>
    <w:rsid w:val="00E62C0D"/>
    <w:rsid w:val="00E62E9A"/>
    <w:rsid w:val="00E632AF"/>
    <w:rsid w:val="00E63570"/>
    <w:rsid w:val="00E63B3D"/>
    <w:rsid w:val="00E63D9B"/>
    <w:rsid w:val="00E64218"/>
    <w:rsid w:val="00E643C7"/>
    <w:rsid w:val="00E65524"/>
    <w:rsid w:val="00E6577D"/>
    <w:rsid w:val="00E6593E"/>
    <w:rsid w:val="00E662AD"/>
    <w:rsid w:val="00E675D1"/>
    <w:rsid w:val="00E67772"/>
    <w:rsid w:val="00E679E3"/>
    <w:rsid w:val="00E67A73"/>
    <w:rsid w:val="00E7029F"/>
    <w:rsid w:val="00E7036E"/>
    <w:rsid w:val="00E70429"/>
    <w:rsid w:val="00E7051E"/>
    <w:rsid w:val="00E709C4"/>
    <w:rsid w:val="00E70A25"/>
    <w:rsid w:val="00E70A5C"/>
    <w:rsid w:val="00E70C4A"/>
    <w:rsid w:val="00E70D5C"/>
    <w:rsid w:val="00E7117E"/>
    <w:rsid w:val="00E711D6"/>
    <w:rsid w:val="00E7127B"/>
    <w:rsid w:val="00E71551"/>
    <w:rsid w:val="00E71CDB"/>
    <w:rsid w:val="00E71D09"/>
    <w:rsid w:val="00E72283"/>
    <w:rsid w:val="00E72705"/>
    <w:rsid w:val="00E728C2"/>
    <w:rsid w:val="00E72EA1"/>
    <w:rsid w:val="00E734F3"/>
    <w:rsid w:val="00E740A1"/>
    <w:rsid w:val="00E740BA"/>
    <w:rsid w:val="00E741EC"/>
    <w:rsid w:val="00E743A1"/>
    <w:rsid w:val="00E7465C"/>
    <w:rsid w:val="00E75595"/>
    <w:rsid w:val="00E757E7"/>
    <w:rsid w:val="00E75B54"/>
    <w:rsid w:val="00E75B90"/>
    <w:rsid w:val="00E75D3B"/>
    <w:rsid w:val="00E7710A"/>
    <w:rsid w:val="00E775DC"/>
    <w:rsid w:val="00E77744"/>
    <w:rsid w:val="00E777A8"/>
    <w:rsid w:val="00E77947"/>
    <w:rsid w:val="00E805FC"/>
    <w:rsid w:val="00E80BBC"/>
    <w:rsid w:val="00E8103E"/>
    <w:rsid w:val="00E81147"/>
    <w:rsid w:val="00E81EE3"/>
    <w:rsid w:val="00E824FA"/>
    <w:rsid w:val="00E83534"/>
    <w:rsid w:val="00E83ABC"/>
    <w:rsid w:val="00E83CE4"/>
    <w:rsid w:val="00E83EBD"/>
    <w:rsid w:val="00E84802"/>
    <w:rsid w:val="00E84D8C"/>
    <w:rsid w:val="00E85188"/>
    <w:rsid w:val="00E8563C"/>
    <w:rsid w:val="00E85C7B"/>
    <w:rsid w:val="00E860EB"/>
    <w:rsid w:val="00E86521"/>
    <w:rsid w:val="00E8676C"/>
    <w:rsid w:val="00E86B3F"/>
    <w:rsid w:val="00E86BEF"/>
    <w:rsid w:val="00E86C8F"/>
    <w:rsid w:val="00E876C5"/>
    <w:rsid w:val="00E87B10"/>
    <w:rsid w:val="00E87F14"/>
    <w:rsid w:val="00E903E3"/>
    <w:rsid w:val="00E91695"/>
    <w:rsid w:val="00E91D55"/>
    <w:rsid w:val="00E922B0"/>
    <w:rsid w:val="00E92369"/>
    <w:rsid w:val="00E92770"/>
    <w:rsid w:val="00E927E5"/>
    <w:rsid w:val="00E9285F"/>
    <w:rsid w:val="00E93824"/>
    <w:rsid w:val="00E93DA5"/>
    <w:rsid w:val="00E93E9A"/>
    <w:rsid w:val="00E93FD3"/>
    <w:rsid w:val="00E94CE4"/>
    <w:rsid w:val="00E94FFF"/>
    <w:rsid w:val="00E95D4A"/>
    <w:rsid w:val="00E964ED"/>
    <w:rsid w:val="00E9652B"/>
    <w:rsid w:val="00E96885"/>
    <w:rsid w:val="00E96CEE"/>
    <w:rsid w:val="00E977C0"/>
    <w:rsid w:val="00E97B81"/>
    <w:rsid w:val="00E97C7F"/>
    <w:rsid w:val="00EA06AB"/>
    <w:rsid w:val="00EA0BA6"/>
    <w:rsid w:val="00EA0EDD"/>
    <w:rsid w:val="00EA118F"/>
    <w:rsid w:val="00EA12CB"/>
    <w:rsid w:val="00EA13CA"/>
    <w:rsid w:val="00EA16A2"/>
    <w:rsid w:val="00EA1D4F"/>
    <w:rsid w:val="00EA2267"/>
    <w:rsid w:val="00EA2E0E"/>
    <w:rsid w:val="00EA2E30"/>
    <w:rsid w:val="00EA32BA"/>
    <w:rsid w:val="00EA3767"/>
    <w:rsid w:val="00EA3968"/>
    <w:rsid w:val="00EA4398"/>
    <w:rsid w:val="00EA48BE"/>
    <w:rsid w:val="00EA48D3"/>
    <w:rsid w:val="00EA4B34"/>
    <w:rsid w:val="00EA6200"/>
    <w:rsid w:val="00EA6670"/>
    <w:rsid w:val="00EA68E8"/>
    <w:rsid w:val="00EA6962"/>
    <w:rsid w:val="00EA6D68"/>
    <w:rsid w:val="00EA7389"/>
    <w:rsid w:val="00EA7421"/>
    <w:rsid w:val="00EA7453"/>
    <w:rsid w:val="00EA7511"/>
    <w:rsid w:val="00EA792C"/>
    <w:rsid w:val="00EA7EA7"/>
    <w:rsid w:val="00EB0912"/>
    <w:rsid w:val="00EB10DE"/>
    <w:rsid w:val="00EB17A4"/>
    <w:rsid w:val="00EB1F11"/>
    <w:rsid w:val="00EB2584"/>
    <w:rsid w:val="00EB2AE5"/>
    <w:rsid w:val="00EB3707"/>
    <w:rsid w:val="00EB3CDA"/>
    <w:rsid w:val="00EB4045"/>
    <w:rsid w:val="00EB436D"/>
    <w:rsid w:val="00EB4967"/>
    <w:rsid w:val="00EB4998"/>
    <w:rsid w:val="00EB581C"/>
    <w:rsid w:val="00EB5C4C"/>
    <w:rsid w:val="00EB6207"/>
    <w:rsid w:val="00EB6B17"/>
    <w:rsid w:val="00EB714D"/>
    <w:rsid w:val="00EB7642"/>
    <w:rsid w:val="00EB76A5"/>
    <w:rsid w:val="00EB7BB8"/>
    <w:rsid w:val="00EC036A"/>
    <w:rsid w:val="00EC11A8"/>
    <w:rsid w:val="00EC135E"/>
    <w:rsid w:val="00EC181E"/>
    <w:rsid w:val="00EC2120"/>
    <w:rsid w:val="00EC2A8F"/>
    <w:rsid w:val="00EC2CAC"/>
    <w:rsid w:val="00EC3769"/>
    <w:rsid w:val="00EC3A3C"/>
    <w:rsid w:val="00EC3A79"/>
    <w:rsid w:val="00EC3AD5"/>
    <w:rsid w:val="00EC4BDD"/>
    <w:rsid w:val="00EC5050"/>
    <w:rsid w:val="00EC5C74"/>
    <w:rsid w:val="00EC620D"/>
    <w:rsid w:val="00EC6382"/>
    <w:rsid w:val="00EC645F"/>
    <w:rsid w:val="00EC6557"/>
    <w:rsid w:val="00EC6852"/>
    <w:rsid w:val="00EC6F4C"/>
    <w:rsid w:val="00EC6F8F"/>
    <w:rsid w:val="00EC717C"/>
    <w:rsid w:val="00EC7C50"/>
    <w:rsid w:val="00EC7DD3"/>
    <w:rsid w:val="00ED03A6"/>
    <w:rsid w:val="00ED04EE"/>
    <w:rsid w:val="00ED12A2"/>
    <w:rsid w:val="00ED1C61"/>
    <w:rsid w:val="00ED1E2C"/>
    <w:rsid w:val="00ED1F21"/>
    <w:rsid w:val="00ED244C"/>
    <w:rsid w:val="00ED3FFD"/>
    <w:rsid w:val="00ED4352"/>
    <w:rsid w:val="00ED53D2"/>
    <w:rsid w:val="00ED5AF4"/>
    <w:rsid w:val="00ED5F03"/>
    <w:rsid w:val="00ED5FF4"/>
    <w:rsid w:val="00ED6249"/>
    <w:rsid w:val="00ED68EC"/>
    <w:rsid w:val="00ED6BED"/>
    <w:rsid w:val="00ED6CE9"/>
    <w:rsid w:val="00ED723F"/>
    <w:rsid w:val="00ED7393"/>
    <w:rsid w:val="00ED79FD"/>
    <w:rsid w:val="00ED7CEE"/>
    <w:rsid w:val="00EE02E9"/>
    <w:rsid w:val="00EE03C7"/>
    <w:rsid w:val="00EE03D7"/>
    <w:rsid w:val="00EE082C"/>
    <w:rsid w:val="00EE0C71"/>
    <w:rsid w:val="00EE10AE"/>
    <w:rsid w:val="00EE12C5"/>
    <w:rsid w:val="00EE144A"/>
    <w:rsid w:val="00EE17D3"/>
    <w:rsid w:val="00EE1B44"/>
    <w:rsid w:val="00EE1C5F"/>
    <w:rsid w:val="00EE1F77"/>
    <w:rsid w:val="00EE2429"/>
    <w:rsid w:val="00EE2510"/>
    <w:rsid w:val="00EE29D0"/>
    <w:rsid w:val="00EE2D4B"/>
    <w:rsid w:val="00EE344F"/>
    <w:rsid w:val="00EE3CE2"/>
    <w:rsid w:val="00EE3EB3"/>
    <w:rsid w:val="00EE3F8B"/>
    <w:rsid w:val="00EE4A51"/>
    <w:rsid w:val="00EE4BE8"/>
    <w:rsid w:val="00EE4F39"/>
    <w:rsid w:val="00EE566D"/>
    <w:rsid w:val="00EE5A43"/>
    <w:rsid w:val="00EE5DC3"/>
    <w:rsid w:val="00EE5E7E"/>
    <w:rsid w:val="00EE5F00"/>
    <w:rsid w:val="00EE5F9D"/>
    <w:rsid w:val="00EE6A08"/>
    <w:rsid w:val="00EE6C21"/>
    <w:rsid w:val="00EE6E59"/>
    <w:rsid w:val="00EE6F2F"/>
    <w:rsid w:val="00EE7240"/>
    <w:rsid w:val="00EE7BD6"/>
    <w:rsid w:val="00EF06AB"/>
    <w:rsid w:val="00EF0D2F"/>
    <w:rsid w:val="00EF0D77"/>
    <w:rsid w:val="00EF0DE3"/>
    <w:rsid w:val="00EF0F48"/>
    <w:rsid w:val="00EF1886"/>
    <w:rsid w:val="00EF18F4"/>
    <w:rsid w:val="00EF21AE"/>
    <w:rsid w:val="00EF3064"/>
    <w:rsid w:val="00EF37B8"/>
    <w:rsid w:val="00EF4144"/>
    <w:rsid w:val="00EF4572"/>
    <w:rsid w:val="00EF50FF"/>
    <w:rsid w:val="00EF511F"/>
    <w:rsid w:val="00EF5163"/>
    <w:rsid w:val="00EF52A7"/>
    <w:rsid w:val="00EF52CC"/>
    <w:rsid w:val="00EF56F1"/>
    <w:rsid w:val="00EF57D1"/>
    <w:rsid w:val="00EF5B71"/>
    <w:rsid w:val="00EF67FE"/>
    <w:rsid w:val="00EF6DE0"/>
    <w:rsid w:val="00F00D2D"/>
    <w:rsid w:val="00F00E53"/>
    <w:rsid w:val="00F00F5E"/>
    <w:rsid w:val="00F0115F"/>
    <w:rsid w:val="00F0155B"/>
    <w:rsid w:val="00F01567"/>
    <w:rsid w:val="00F015A3"/>
    <w:rsid w:val="00F01D08"/>
    <w:rsid w:val="00F01D6B"/>
    <w:rsid w:val="00F0206C"/>
    <w:rsid w:val="00F022AE"/>
    <w:rsid w:val="00F02ACA"/>
    <w:rsid w:val="00F0338D"/>
    <w:rsid w:val="00F0357C"/>
    <w:rsid w:val="00F03D3D"/>
    <w:rsid w:val="00F03FE0"/>
    <w:rsid w:val="00F040B7"/>
    <w:rsid w:val="00F045FC"/>
    <w:rsid w:val="00F04A7C"/>
    <w:rsid w:val="00F04D28"/>
    <w:rsid w:val="00F05084"/>
    <w:rsid w:val="00F05C54"/>
    <w:rsid w:val="00F067D5"/>
    <w:rsid w:val="00F06D1F"/>
    <w:rsid w:val="00F07254"/>
    <w:rsid w:val="00F07CB8"/>
    <w:rsid w:val="00F10C21"/>
    <w:rsid w:val="00F114B9"/>
    <w:rsid w:val="00F116C1"/>
    <w:rsid w:val="00F1182D"/>
    <w:rsid w:val="00F11C58"/>
    <w:rsid w:val="00F11E5F"/>
    <w:rsid w:val="00F127EE"/>
    <w:rsid w:val="00F12D10"/>
    <w:rsid w:val="00F12EF3"/>
    <w:rsid w:val="00F134E0"/>
    <w:rsid w:val="00F136AD"/>
    <w:rsid w:val="00F14828"/>
    <w:rsid w:val="00F148A0"/>
    <w:rsid w:val="00F14CB8"/>
    <w:rsid w:val="00F15C62"/>
    <w:rsid w:val="00F15CD1"/>
    <w:rsid w:val="00F15D4C"/>
    <w:rsid w:val="00F15E82"/>
    <w:rsid w:val="00F1605B"/>
    <w:rsid w:val="00F160F1"/>
    <w:rsid w:val="00F161ED"/>
    <w:rsid w:val="00F17492"/>
    <w:rsid w:val="00F201F4"/>
    <w:rsid w:val="00F20333"/>
    <w:rsid w:val="00F203C6"/>
    <w:rsid w:val="00F204B0"/>
    <w:rsid w:val="00F20643"/>
    <w:rsid w:val="00F206DF"/>
    <w:rsid w:val="00F212A3"/>
    <w:rsid w:val="00F214EE"/>
    <w:rsid w:val="00F2169D"/>
    <w:rsid w:val="00F218D7"/>
    <w:rsid w:val="00F21B06"/>
    <w:rsid w:val="00F2220D"/>
    <w:rsid w:val="00F224C6"/>
    <w:rsid w:val="00F2267B"/>
    <w:rsid w:val="00F22B72"/>
    <w:rsid w:val="00F230A9"/>
    <w:rsid w:val="00F2315F"/>
    <w:rsid w:val="00F24A3E"/>
    <w:rsid w:val="00F24DD0"/>
    <w:rsid w:val="00F24F2B"/>
    <w:rsid w:val="00F25901"/>
    <w:rsid w:val="00F259D6"/>
    <w:rsid w:val="00F25C53"/>
    <w:rsid w:val="00F26135"/>
    <w:rsid w:val="00F268CE"/>
    <w:rsid w:val="00F270A5"/>
    <w:rsid w:val="00F2722A"/>
    <w:rsid w:val="00F2754E"/>
    <w:rsid w:val="00F27D0D"/>
    <w:rsid w:val="00F27E99"/>
    <w:rsid w:val="00F30026"/>
    <w:rsid w:val="00F30307"/>
    <w:rsid w:val="00F30539"/>
    <w:rsid w:val="00F30645"/>
    <w:rsid w:val="00F306D7"/>
    <w:rsid w:val="00F30FDB"/>
    <w:rsid w:val="00F31FA4"/>
    <w:rsid w:val="00F3270D"/>
    <w:rsid w:val="00F32A16"/>
    <w:rsid w:val="00F32D65"/>
    <w:rsid w:val="00F330E7"/>
    <w:rsid w:val="00F33455"/>
    <w:rsid w:val="00F33475"/>
    <w:rsid w:val="00F337EB"/>
    <w:rsid w:val="00F33829"/>
    <w:rsid w:val="00F3398A"/>
    <w:rsid w:val="00F35291"/>
    <w:rsid w:val="00F35B6E"/>
    <w:rsid w:val="00F35F30"/>
    <w:rsid w:val="00F35F7A"/>
    <w:rsid w:val="00F3621F"/>
    <w:rsid w:val="00F36A85"/>
    <w:rsid w:val="00F36AB5"/>
    <w:rsid w:val="00F36CBD"/>
    <w:rsid w:val="00F36EB2"/>
    <w:rsid w:val="00F37255"/>
    <w:rsid w:val="00F376E3"/>
    <w:rsid w:val="00F37A0A"/>
    <w:rsid w:val="00F4060D"/>
    <w:rsid w:val="00F40FBD"/>
    <w:rsid w:val="00F41245"/>
    <w:rsid w:val="00F4154A"/>
    <w:rsid w:val="00F41669"/>
    <w:rsid w:val="00F418F7"/>
    <w:rsid w:val="00F41DEB"/>
    <w:rsid w:val="00F42153"/>
    <w:rsid w:val="00F42300"/>
    <w:rsid w:val="00F42448"/>
    <w:rsid w:val="00F42847"/>
    <w:rsid w:val="00F428EE"/>
    <w:rsid w:val="00F429DC"/>
    <w:rsid w:val="00F42F93"/>
    <w:rsid w:val="00F43090"/>
    <w:rsid w:val="00F434FF"/>
    <w:rsid w:val="00F443F8"/>
    <w:rsid w:val="00F4477F"/>
    <w:rsid w:val="00F44B79"/>
    <w:rsid w:val="00F451A8"/>
    <w:rsid w:val="00F45FCF"/>
    <w:rsid w:val="00F46099"/>
    <w:rsid w:val="00F46736"/>
    <w:rsid w:val="00F4704F"/>
    <w:rsid w:val="00F475BD"/>
    <w:rsid w:val="00F47CE9"/>
    <w:rsid w:val="00F51E12"/>
    <w:rsid w:val="00F524E7"/>
    <w:rsid w:val="00F525D3"/>
    <w:rsid w:val="00F5312F"/>
    <w:rsid w:val="00F53C9B"/>
    <w:rsid w:val="00F53DA0"/>
    <w:rsid w:val="00F54210"/>
    <w:rsid w:val="00F5465C"/>
    <w:rsid w:val="00F549B5"/>
    <w:rsid w:val="00F54C1B"/>
    <w:rsid w:val="00F551C1"/>
    <w:rsid w:val="00F551FB"/>
    <w:rsid w:val="00F557D4"/>
    <w:rsid w:val="00F55A0F"/>
    <w:rsid w:val="00F55B7E"/>
    <w:rsid w:val="00F55FF7"/>
    <w:rsid w:val="00F561B9"/>
    <w:rsid w:val="00F562F7"/>
    <w:rsid w:val="00F5640E"/>
    <w:rsid w:val="00F5677C"/>
    <w:rsid w:val="00F56DF5"/>
    <w:rsid w:val="00F5728C"/>
    <w:rsid w:val="00F572EA"/>
    <w:rsid w:val="00F57384"/>
    <w:rsid w:val="00F57975"/>
    <w:rsid w:val="00F57CE8"/>
    <w:rsid w:val="00F6093B"/>
    <w:rsid w:val="00F60AD1"/>
    <w:rsid w:val="00F60BB6"/>
    <w:rsid w:val="00F61F78"/>
    <w:rsid w:val="00F62016"/>
    <w:rsid w:val="00F6267D"/>
    <w:rsid w:val="00F62AEE"/>
    <w:rsid w:val="00F62ED6"/>
    <w:rsid w:val="00F63BA6"/>
    <w:rsid w:val="00F64120"/>
    <w:rsid w:val="00F6431F"/>
    <w:rsid w:val="00F64837"/>
    <w:rsid w:val="00F64B00"/>
    <w:rsid w:val="00F6564C"/>
    <w:rsid w:val="00F658C7"/>
    <w:rsid w:val="00F65FAF"/>
    <w:rsid w:val="00F66262"/>
    <w:rsid w:val="00F669EE"/>
    <w:rsid w:val="00F66D47"/>
    <w:rsid w:val="00F67FBB"/>
    <w:rsid w:val="00F70153"/>
    <w:rsid w:val="00F705F5"/>
    <w:rsid w:val="00F70616"/>
    <w:rsid w:val="00F70B0C"/>
    <w:rsid w:val="00F70F46"/>
    <w:rsid w:val="00F71252"/>
    <w:rsid w:val="00F714F5"/>
    <w:rsid w:val="00F71887"/>
    <w:rsid w:val="00F71E7C"/>
    <w:rsid w:val="00F72322"/>
    <w:rsid w:val="00F7245C"/>
    <w:rsid w:val="00F727AC"/>
    <w:rsid w:val="00F73D78"/>
    <w:rsid w:val="00F74140"/>
    <w:rsid w:val="00F742A3"/>
    <w:rsid w:val="00F74C2C"/>
    <w:rsid w:val="00F74EF2"/>
    <w:rsid w:val="00F74F10"/>
    <w:rsid w:val="00F75AED"/>
    <w:rsid w:val="00F75E76"/>
    <w:rsid w:val="00F766E3"/>
    <w:rsid w:val="00F769DF"/>
    <w:rsid w:val="00F77FCA"/>
    <w:rsid w:val="00F8024C"/>
    <w:rsid w:val="00F80D63"/>
    <w:rsid w:val="00F80E5C"/>
    <w:rsid w:val="00F81196"/>
    <w:rsid w:val="00F8208A"/>
    <w:rsid w:val="00F821D2"/>
    <w:rsid w:val="00F82E6F"/>
    <w:rsid w:val="00F8310C"/>
    <w:rsid w:val="00F83729"/>
    <w:rsid w:val="00F83772"/>
    <w:rsid w:val="00F83C1D"/>
    <w:rsid w:val="00F83F69"/>
    <w:rsid w:val="00F8400B"/>
    <w:rsid w:val="00F84178"/>
    <w:rsid w:val="00F8423C"/>
    <w:rsid w:val="00F8473C"/>
    <w:rsid w:val="00F8484B"/>
    <w:rsid w:val="00F85234"/>
    <w:rsid w:val="00F85333"/>
    <w:rsid w:val="00F854AA"/>
    <w:rsid w:val="00F85604"/>
    <w:rsid w:val="00F8618C"/>
    <w:rsid w:val="00F864B2"/>
    <w:rsid w:val="00F86A00"/>
    <w:rsid w:val="00F86A79"/>
    <w:rsid w:val="00F87210"/>
    <w:rsid w:val="00F873EE"/>
    <w:rsid w:val="00F873FE"/>
    <w:rsid w:val="00F9002D"/>
    <w:rsid w:val="00F91016"/>
    <w:rsid w:val="00F9102F"/>
    <w:rsid w:val="00F910DE"/>
    <w:rsid w:val="00F91164"/>
    <w:rsid w:val="00F9140B"/>
    <w:rsid w:val="00F91749"/>
    <w:rsid w:val="00F9193C"/>
    <w:rsid w:val="00F91BDF"/>
    <w:rsid w:val="00F91F71"/>
    <w:rsid w:val="00F93065"/>
    <w:rsid w:val="00F93502"/>
    <w:rsid w:val="00F9364A"/>
    <w:rsid w:val="00F941A2"/>
    <w:rsid w:val="00F94C60"/>
    <w:rsid w:val="00F94F3A"/>
    <w:rsid w:val="00F95774"/>
    <w:rsid w:val="00F959EB"/>
    <w:rsid w:val="00F95AFD"/>
    <w:rsid w:val="00F95BA6"/>
    <w:rsid w:val="00F95EF3"/>
    <w:rsid w:val="00F964FE"/>
    <w:rsid w:val="00F96550"/>
    <w:rsid w:val="00F96687"/>
    <w:rsid w:val="00F96C6B"/>
    <w:rsid w:val="00F97580"/>
    <w:rsid w:val="00F978A4"/>
    <w:rsid w:val="00F97DC0"/>
    <w:rsid w:val="00FA083E"/>
    <w:rsid w:val="00FA0B94"/>
    <w:rsid w:val="00FA0D9A"/>
    <w:rsid w:val="00FA1011"/>
    <w:rsid w:val="00FA1090"/>
    <w:rsid w:val="00FA115B"/>
    <w:rsid w:val="00FA17FB"/>
    <w:rsid w:val="00FA1A64"/>
    <w:rsid w:val="00FA2567"/>
    <w:rsid w:val="00FA2A81"/>
    <w:rsid w:val="00FA2E8E"/>
    <w:rsid w:val="00FA3932"/>
    <w:rsid w:val="00FA3B1A"/>
    <w:rsid w:val="00FA4442"/>
    <w:rsid w:val="00FA5253"/>
    <w:rsid w:val="00FA52C2"/>
    <w:rsid w:val="00FA5B89"/>
    <w:rsid w:val="00FA5B8E"/>
    <w:rsid w:val="00FA5CD2"/>
    <w:rsid w:val="00FA61B5"/>
    <w:rsid w:val="00FA6693"/>
    <w:rsid w:val="00FA6EE1"/>
    <w:rsid w:val="00FA6F5A"/>
    <w:rsid w:val="00FA70A6"/>
    <w:rsid w:val="00FA73E5"/>
    <w:rsid w:val="00FA75CB"/>
    <w:rsid w:val="00FA76B5"/>
    <w:rsid w:val="00FB01AB"/>
    <w:rsid w:val="00FB0BA0"/>
    <w:rsid w:val="00FB0CDB"/>
    <w:rsid w:val="00FB1931"/>
    <w:rsid w:val="00FB22EB"/>
    <w:rsid w:val="00FB248E"/>
    <w:rsid w:val="00FB2795"/>
    <w:rsid w:val="00FB2D97"/>
    <w:rsid w:val="00FB2F62"/>
    <w:rsid w:val="00FB3001"/>
    <w:rsid w:val="00FB34E4"/>
    <w:rsid w:val="00FB3942"/>
    <w:rsid w:val="00FB3A12"/>
    <w:rsid w:val="00FB3B09"/>
    <w:rsid w:val="00FB4014"/>
    <w:rsid w:val="00FB40BD"/>
    <w:rsid w:val="00FB41DC"/>
    <w:rsid w:val="00FB46DE"/>
    <w:rsid w:val="00FB4911"/>
    <w:rsid w:val="00FB4AB2"/>
    <w:rsid w:val="00FB52CF"/>
    <w:rsid w:val="00FB57B6"/>
    <w:rsid w:val="00FB59F9"/>
    <w:rsid w:val="00FB6640"/>
    <w:rsid w:val="00FB6896"/>
    <w:rsid w:val="00FB73CA"/>
    <w:rsid w:val="00FB794D"/>
    <w:rsid w:val="00FB7F27"/>
    <w:rsid w:val="00FC0488"/>
    <w:rsid w:val="00FC07E6"/>
    <w:rsid w:val="00FC0A16"/>
    <w:rsid w:val="00FC0A2B"/>
    <w:rsid w:val="00FC1066"/>
    <w:rsid w:val="00FC13FE"/>
    <w:rsid w:val="00FC15F5"/>
    <w:rsid w:val="00FC1CFE"/>
    <w:rsid w:val="00FC1E79"/>
    <w:rsid w:val="00FC2DAE"/>
    <w:rsid w:val="00FC3A24"/>
    <w:rsid w:val="00FC3C33"/>
    <w:rsid w:val="00FC3D8A"/>
    <w:rsid w:val="00FC403B"/>
    <w:rsid w:val="00FC419D"/>
    <w:rsid w:val="00FC43F9"/>
    <w:rsid w:val="00FC4959"/>
    <w:rsid w:val="00FC4AA3"/>
    <w:rsid w:val="00FC5242"/>
    <w:rsid w:val="00FC52D8"/>
    <w:rsid w:val="00FC54E7"/>
    <w:rsid w:val="00FC589C"/>
    <w:rsid w:val="00FC6533"/>
    <w:rsid w:val="00FC6CEC"/>
    <w:rsid w:val="00FC786B"/>
    <w:rsid w:val="00FC790B"/>
    <w:rsid w:val="00FC7978"/>
    <w:rsid w:val="00FD0401"/>
    <w:rsid w:val="00FD083F"/>
    <w:rsid w:val="00FD09FC"/>
    <w:rsid w:val="00FD0CFB"/>
    <w:rsid w:val="00FD0EC3"/>
    <w:rsid w:val="00FD0FE9"/>
    <w:rsid w:val="00FD187D"/>
    <w:rsid w:val="00FD18F7"/>
    <w:rsid w:val="00FD1D41"/>
    <w:rsid w:val="00FD2364"/>
    <w:rsid w:val="00FD26DA"/>
    <w:rsid w:val="00FD2B53"/>
    <w:rsid w:val="00FD38B7"/>
    <w:rsid w:val="00FD39DB"/>
    <w:rsid w:val="00FD3EF7"/>
    <w:rsid w:val="00FD4090"/>
    <w:rsid w:val="00FD44C8"/>
    <w:rsid w:val="00FD4968"/>
    <w:rsid w:val="00FD56BB"/>
    <w:rsid w:val="00FD5A1B"/>
    <w:rsid w:val="00FD5AF8"/>
    <w:rsid w:val="00FD612A"/>
    <w:rsid w:val="00FD6CC3"/>
    <w:rsid w:val="00FD6FE3"/>
    <w:rsid w:val="00FE00D7"/>
    <w:rsid w:val="00FE081D"/>
    <w:rsid w:val="00FE10BC"/>
    <w:rsid w:val="00FE1295"/>
    <w:rsid w:val="00FE18EF"/>
    <w:rsid w:val="00FE2F65"/>
    <w:rsid w:val="00FE43BB"/>
    <w:rsid w:val="00FE59E2"/>
    <w:rsid w:val="00FE625F"/>
    <w:rsid w:val="00FE645A"/>
    <w:rsid w:val="00FE6692"/>
    <w:rsid w:val="00FE6DDE"/>
    <w:rsid w:val="00FE7B90"/>
    <w:rsid w:val="00FE7B9F"/>
    <w:rsid w:val="00FE7F82"/>
    <w:rsid w:val="00FF01AC"/>
    <w:rsid w:val="00FF0B5E"/>
    <w:rsid w:val="00FF10F1"/>
    <w:rsid w:val="00FF169F"/>
    <w:rsid w:val="00FF1909"/>
    <w:rsid w:val="00FF2504"/>
    <w:rsid w:val="00FF25F9"/>
    <w:rsid w:val="00FF2993"/>
    <w:rsid w:val="00FF2B9B"/>
    <w:rsid w:val="00FF36AE"/>
    <w:rsid w:val="00FF36F8"/>
    <w:rsid w:val="00FF3B94"/>
    <w:rsid w:val="00FF3D16"/>
    <w:rsid w:val="00FF44FC"/>
    <w:rsid w:val="00FF572B"/>
    <w:rsid w:val="00FF5A91"/>
    <w:rsid w:val="00FF6309"/>
    <w:rsid w:val="00FF6FFB"/>
    <w:rsid w:val="00FF71EC"/>
    <w:rsid w:val="00FF7904"/>
    <w:rsid w:val="0111EDB5"/>
    <w:rsid w:val="011B7C35"/>
    <w:rsid w:val="011BAB40"/>
    <w:rsid w:val="016A0323"/>
    <w:rsid w:val="01741DBD"/>
    <w:rsid w:val="0176A35E"/>
    <w:rsid w:val="019D1657"/>
    <w:rsid w:val="020E74DF"/>
    <w:rsid w:val="02D6CDE7"/>
    <w:rsid w:val="031273BF"/>
    <w:rsid w:val="0335188B"/>
    <w:rsid w:val="035B42C3"/>
    <w:rsid w:val="0396BABD"/>
    <w:rsid w:val="04142576"/>
    <w:rsid w:val="0434004D"/>
    <w:rsid w:val="04399B14"/>
    <w:rsid w:val="044F2498"/>
    <w:rsid w:val="04BF7EF7"/>
    <w:rsid w:val="04F0C95A"/>
    <w:rsid w:val="04F83D52"/>
    <w:rsid w:val="05050FA3"/>
    <w:rsid w:val="05C7F0BA"/>
    <w:rsid w:val="05CB80F5"/>
    <w:rsid w:val="06505CAC"/>
    <w:rsid w:val="067D7DA8"/>
    <w:rsid w:val="068640CE"/>
    <w:rsid w:val="0789D96B"/>
    <w:rsid w:val="07B79BA2"/>
    <w:rsid w:val="082557FF"/>
    <w:rsid w:val="08281A86"/>
    <w:rsid w:val="08332025"/>
    <w:rsid w:val="088F91BB"/>
    <w:rsid w:val="0944D6EA"/>
    <w:rsid w:val="099D6A1B"/>
    <w:rsid w:val="09BD8FBC"/>
    <w:rsid w:val="09ED1D1D"/>
    <w:rsid w:val="09F7D837"/>
    <w:rsid w:val="0A552F67"/>
    <w:rsid w:val="0AD65156"/>
    <w:rsid w:val="0B6FA426"/>
    <w:rsid w:val="0B8305D7"/>
    <w:rsid w:val="0B9E2672"/>
    <w:rsid w:val="0C7123A0"/>
    <w:rsid w:val="0C758F42"/>
    <w:rsid w:val="0DD50DC2"/>
    <w:rsid w:val="0DE2EBC4"/>
    <w:rsid w:val="0DF83746"/>
    <w:rsid w:val="0E3B35F7"/>
    <w:rsid w:val="0E6768C5"/>
    <w:rsid w:val="0E6E43C9"/>
    <w:rsid w:val="0E9100DF"/>
    <w:rsid w:val="0E95B0B7"/>
    <w:rsid w:val="0EA1E88C"/>
    <w:rsid w:val="0EC4755C"/>
    <w:rsid w:val="0ECC9418"/>
    <w:rsid w:val="0F307DCB"/>
    <w:rsid w:val="0F7CD883"/>
    <w:rsid w:val="0F86BE47"/>
    <w:rsid w:val="0F895895"/>
    <w:rsid w:val="0FC7F3B8"/>
    <w:rsid w:val="0FD37EC7"/>
    <w:rsid w:val="0FDA3C79"/>
    <w:rsid w:val="0FDD2587"/>
    <w:rsid w:val="10010579"/>
    <w:rsid w:val="1045F99D"/>
    <w:rsid w:val="11089CFD"/>
    <w:rsid w:val="1119002F"/>
    <w:rsid w:val="11472E40"/>
    <w:rsid w:val="114EE091"/>
    <w:rsid w:val="11739ECB"/>
    <w:rsid w:val="11C91737"/>
    <w:rsid w:val="12071091"/>
    <w:rsid w:val="12BE6098"/>
    <w:rsid w:val="12C2BFBF"/>
    <w:rsid w:val="1300482A"/>
    <w:rsid w:val="131EF35C"/>
    <w:rsid w:val="13441029"/>
    <w:rsid w:val="1357B69B"/>
    <w:rsid w:val="13C1625E"/>
    <w:rsid w:val="141AFB86"/>
    <w:rsid w:val="14A37A40"/>
    <w:rsid w:val="14BDB596"/>
    <w:rsid w:val="14F0FFCA"/>
    <w:rsid w:val="1544329B"/>
    <w:rsid w:val="1546CF55"/>
    <w:rsid w:val="1566AB2F"/>
    <w:rsid w:val="15FF1312"/>
    <w:rsid w:val="1620DC61"/>
    <w:rsid w:val="16226764"/>
    <w:rsid w:val="166C0523"/>
    <w:rsid w:val="16B9E2DF"/>
    <w:rsid w:val="18021890"/>
    <w:rsid w:val="18593F8B"/>
    <w:rsid w:val="18D903ED"/>
    <w:rsid w:val="19649593"/>
    <w:rsid w:val="19AED926"/>
    <w:rsid w:val="19DBCA2C"/>
    <w:rsid w:val="1AA300C0"/>
    <w:rsid w:val="1B22DB7D"/>
    <w:rsid w:val="1B2C2190"/>
    <w:rsid w:val="1B70364B"/>
    <w:rsid w:val="1B9D5A99"/>
    <w:rsid w:val="1BD4F020"/>
    <w:rsid w:val="1BEC8E48"/>
    <w:rsid w:val="1C234B54"/>
    <w:rsid w:val="1C75024C"/>
    <w:rsid w:val="1CA05C61"/>
    <w:rsid w:val="1CB045B3"/>
    <w:rsid w:val="1D2ED2E4"/>
    <w:rsid w:val="1D5AFD19"/>
    <w:rsid w:val="1D762790"/>
    <w:rsid w:val="1DFBDC0B"/>
    <w:rsid w:val="1E484B3C"/>
    <w:rsid w:val="1E4BFCEC"/>
    <w:rsid w:val="1F0AB01E"/>
    <w:rsid w:val="1F9F0C62"/>
    <w:rsid w:val="1FCE8C7A"/>
    <w:rsid w:val="21199FC4"/>
    <w:rsid w:val="21550B9A"/>
    <w:rsid w:val="2178CA7F"/>
    <w:rsid w:val="219049F9"/>
    <w:rsid w:val="21A21548"/>
    <w:rsid w:val="22389164"/>
    <w:rsid w:val="22D078E6"/>
    <w:rsid w:val="23CE089B"/>
    <w:rsid w:val="23F0EAF3"/>
    <w:rsid w:val="23FE9228"/>
    <w:rsid w:val="251F2335"/>
    <w:rsid w:val="255835EE"/>
    <w:rsid w:val="25931126"/>
    <w:rsid w:val="25F44073"/>
    <w:rsid w:val="2613DEDE"/>
    <w:rsid w:val="261B206F"/>
    <w:rsid w:val="264824F4"/>
    <w:rsid w:val="266D41D6"/>
    <w:rsid w:val="26AAE446"/>
    <w:rsid w:val="26C904D1"/>
    <w:rsid w:val="27120466"/>
    <w:rsid w:val="274D6C12"/>
    <w:rsid w:val="279CDF42"/>
    <w:rsid w:val="27AE35BE"/>
    <w:rsid w:val="27D71C87"/>
    <w:rsid w:val="283C9D0D"/>
    <w:rsid w:val="288A6882"/>
    <w:rsid w:val="293AAA6B"/>
    <w:rsid w:val="29B9F35D"/>
    <w:rsid w:val="2A1E607C"/>
    <w:rsid w:val="2A23FB43"/>
    <w:rsid w:val="2A2863DA"/>
    <w:rsid w:val="2A43EF43"/>
    <w:rsid w:val="2AD21317"/>
    <w:rsid w:val="2B09A144"/>
    <w:rsid w:val="2B18BA55"/>
    <w:rsid w:val="2B9BDCED"/>
    <w:rsid w:val="2BD0D4A5"/>
    <w:rsid w:val="2C47C4C4"/>
    <w:rsid w:val="2C64CE01"/>
    <w:rsid w:val="2C6CB8CE"/>
    <w:rsid w:val="2C963855"/>
    <w:rsid w:val="2CE59D99"/>
    <w:rsid w:val="2D7CC976"/>
    <w:rsid w:val="2D9943D4"/>
    <w:rsid w:val="2DA773EC"/>
    <w:rsid w:val="2DC8E59F"/>
    <w:rsid w:val="2E0A5B59"/>
    <w:rsid w:val="2E391433"/>
    <w:rsid w:val="2E4D742F"/>
    <w:rsid w:val="2F8E257E"/>
    <w:rsid w:val="2FB0597D"/>
    <w:rsid w:val="2FED66B1"/>
    <w:rsid w:val="3019C072"/>
    <w:rsid w:val="30389B64"/>
    <w:rsid w:val="3084703B"/>
    <w:rsid w:val="30D610AF"/>
    <w:rsid w:val="30E0FCE2"/>
    <w:rsid w:val="30F086A9"/>
    <w:rsid w:val="30F0B285"/>
    <w:rsid w:val="31185661"/>
    <w:rsid w:val="317AC4AC"/>
    <w:rsid w:val="31B5228C"/>
    <w:rsid w:val="31E19EE6"/>
    <w:rsid w:val="326699E9"/>
    <w:rsid w:val="326C243C"/>
    <w:rsid w:val="3285E242"/>
    <w:rsid w:val="32FCAAC2"/>
    <w:rsid w:val="331E07AB"/>
    <w:rsid w:val="33413BCE"/>
    <w:rsid w:val="337D9B9C"/>
    <w:rsid w:val="339E4791"/>
    <w:rsid w:val="33D5FEED"/>
    <w:rsid w:val="345A34EC"/>
    <w:rsid w:val="345F6034"/>
    <w:rsid w:val="3481EF9E"/>
    <w:rsid w:val="34C1ECD0"/>
    <w:rsid w:val="34C7195E"/>
    <w:rsid w:val="3528C8DF"/>
    <w:rsid w:val="35734243"/>
    <w:rsid w:val="360E34DE"/>
    <w:rsid w:val="361F7D7A"/>
    <w:rsid w:val="36C2DBD2"/>
    <w:rsid w:val="37914FA3"/>
    <w:rsid w:val="37922DA5"/>
    <w:rsid w:val="37AA59E3"/>
    <w:rsid w:val="37DBDED0"/>
    <w:rsid w:val="385DC6FC"/>
    <w:rsid w:val="388ED991"/>
    <w:rsid w:val="38A791D7"/>
    <w:rsid w:val="38F1AFFF"/>
    <w:rsid w:val="39A495E1"/>
    <w:rsid w:val="39D85E33"/>
    <w:rsid w:val="3A0B40DB"/>
    <w:rsid w:val="3A650FB6"/>
    <w:rsid w:val="3A786C4A"/>
    <w:rsid w:val="3AE44ADA"/>
    <w:rsid w:val="3BD6995C"/>
    <w:rsid w:val="3C119811"/>
    <w:rsid w:val="3C4BD924"/>
    <w:rsid w:val="3C76A107"/>
    <w:rsid w:val="3CB30E99"/>
    <w:rsid w:val="3D99EB73"/>
    <w:rsid w:val="3DA01F12"/>
    <w:rsid w:val="3E1A23F8"/>
    <w:rsid w:val="3E22E6A0"/>
    <w:rsid w:val="3E3DD565"/>
    <w:rsid w:val="3E6582C2"/>
    <w:rsid w:val="3EE0DC88"/>
    <w:rsid w:val="3F2582C8"/>
    <w:rsid w:val="403C8B03"/>
    <w:rsid w:val="40A4664B"/>
    <w:rsid w:val="40E371C6"/>
    <w:rsid w:val="40F2A978"/>
    <w:rsid w:val="40FB2F4B"/>
    <w:rsid w:val="41129E2E"/>
    <w:rsid w:val="424D22A1"/>
    <w:rsid w:val="429F7819"/>
    <w:rsid w:val="430D6FC5"/>
    <w:rsid w:val="431546DB"/>
    <w:rsid w:val="432FFD90"/>
    <w:rsid w:val="433AFBF3"/>
    <w:rsid w:val="437D8580"/>
    <w:rsid w:val="43DF9471"/>
    <w:rsid w:val="43EF6E82"/>
    <w:rsid w:val="43FD28A5"/>
    <w:rsid w:val="440EF2EF"/>
    <w:rsid w:val="445923E0"/>
    <w:rsid w:val="44B4D232"/>
    <w:rsid w:val="44B569AA"/>
    <w:rsid w:val="44FCA0B0"/>
    <w:rsid w:val="4501B6A7"/>
    <w:rsid w:val="4544CE38"/>
    <w:rsid w:val="45E5645C"/>
    <w:rsid w:val="468F7097"/>
    <w:rsid w:val="46A4DBF9"/>
    <w:rsid w:val="471B945A"/>
    <w:rsid w:val="477C2FED"/>
    <w:rsid w:val="478C1B8A"/>
    <w:rsid w:val="47C624E1"/>
    <w:rsid w:val="47FEDBD7"/>
    <w:rsid w:val="481CD37E"/>
    <w:rsid w:val="4857D8D5"/>
    <w:rsid w:val="48CF90F9"/>
    <w:rsid w:val="48DB0BE3"/>
    <w:rsid w:val="48E982A4"/>
    <w:rsid w:val="4906FE1F"/>
    <w:rsid w:val="496ADEE7"/>
    <w:rsid w:val="49740989"/>
    <w:rsid w:val="49A19E83"/>
    <w:rsid w:val="49B09446"/>
    <w:rsid w:val="49D9667C"/>
    <w:rsid w:val="49EBFD68"/>
    <w:rsid w:val="49F0E8E6"/>
    <w:rsid w:val="4A0775FA"/>
    <w:rsid w:val="4A4FC3E8"/>
    <w:rsid w:val="4A6AF865"/>
    <w:rsid w:val="4AC0FD37"/>
    <w:rsid w:val="4AE14647"/>
    <w:rsid w:val="4AE7DFB7"/>
    <w:rsid w:val="4B580110"/>
    <w:rsid w:val="4BBDDA16"/>
    <w:rsid w:val="4C3B4CB5"/>
    <w:rsid w:val="4C40EFED"/>
    <w:rsid w:val="4CAFED7E"/>
    <w:rsid w:val="4CC9DACD"/>
    <w:rsid w:val="4CDADBE5"/>
    <w:rsid w:val="4D317252"/>
    <w:rsid w:val="4D47965F"/>
    <w:rsid w:val="4D7D59AD"/>
    <w:rsid w:val="4DAEA0A7"/>
    <w:rsid w:val="4DC275D5"/>
    <w:rsid w:val="4E0A6C1B"/>
    <w:rsid w:val="4E19C3B1"/>
    <w:rsid w:val="4E4FC383"/>
    <w:rsid w:val="4EA44140"/>
    <w:rsid w:val="4EE0E602"/>
    <w:rsid w:val="4F2A5BCA"/>
    <w:rsid w:val="4F7E39C6"/>
    <w:rsid w:val="4F990052"/>
    <w:rsid w:val="4FC0C02F"/>
    <w:rsid w:val="503D13CE"/>
    <w:rsid w:val="510666D8"/>
    <w:rsid w:val="5167E884"/>
    <w:rsid w:val="519C6F26"/>
    <w:rsid w:val="51BAE7BB"/>
    <w:rsid w:val="51CC4C33"/>
    <w:rsid w:val="51E8772E"/>
    <w:rsid w:val="522FDE21"/>
    <w:rsid w:val="52A23739"/>
    <w:rsid w:val="52CC791A"/>
    <w:rsid w:val="530D2B34"/>
    <w:rsid w:val="533104CF"/>
    <w:rsid w:val="5357768C"/>
    <w:rsid w:val="537A10D7"/>
    <w:rsid w:val="54004E43"/>
    <w:rsid w:val="542721F8"/>
    <w:rsid w:val="54A32E9A"/>
    <w:rsid w:val="54D85738"/>
    <w:rsid w:val="54F26344"/>
    <w:rsid w:val="551AB4C3"/>
    <w:rsid w:val="554A7300"/>
    <w:rsid w:val="558149E4"/>
    <w:rsid w:val="5585B6CB"/>
    <w:rsid w:val="55B8AA9D"/>
    <w:rsid w:val="55FBC1C4"/>
    <w:rsid w:val="5643F8B9"/>
    <w:rsid w:val="5672933E"/>
    <w:rsid w:val="56C5862A"/>
    <w:rsid w:val="56F3ECC7"/>
    <w:rsid w:val="5707AFFA"/>
    <w:rsid w:val="57690706"/>
    <w:rsid w:val="57888F0D"/>
    <w:rsid w:val="5795A234"/>
    <w:rsid w:val="579BEDAB"/>
    <w:rsid w:val="582575BE"/>
    <w:rsid w:val="58257B17"/>
    <w:rsid w:val="585A6B5E"/>
    <w:rsid w:val="5874E477"/>
    <w:rsid w:val="58C50804"/>
    <w:rsid w:val="5A4DD2F3"/>
    <w:rsid w:val="5AAA5650"/>
    <w:rsid w:val="5ABE6967"/>
    <w:rsid w:val="5AC58CA4"/>
    <w:rsid w:val="5AE534AA"/>
    <w:rsid w:val="5AF63DAB"/>
    <w:rsid w:val="5B2F8CFA"/>
    <w:rsid w:val="5B3ED628"/>
    <w:rsid w:val="5B94628A"/>
    <w:rsid w:val="5BCA19AB"/>
    <w:rsid w:val="5CB530EB"/>
    <w:rsid w:val="5D3032EB"/>
    <w:rsid w:val="5D554DE9"/>
    <w:rsid w:val="5D5C6327"/>
    <w:rsid w:val="5DF88882"/>
    <w:rsid w:val="5DFB1465"/>
    <w:rsid w:val="5E3E9919"/>
    <w:rsid w:val="5EAA0077"/>
    <w:rsid w:val="5EB16BE7"/>
    <w:rsid w:val="5ED9C03A"/>
    <w:rsid w:val="5EF8D034"/>
    <w:rsid w:val="5F1E27C1"/>
    <w:rsid w:val="5F38E964"/>
    <w:rsid w:val="5F6CBCE3"/>
    <w:rsid w:val="5F923410"/>
    <w:rsid w:val="5F9459F5"/>
    <w:rsid w:val="5FC638B6"/>
    <w:rsid w:val="60242206"/>
    <w:rsid w:val="6034016A"/>
    <w:rsid w:val="606AA747"/>
    <w:rsid w:val="608D8AD2"/>
    <w:rsid w:val="61079125"/>
    <w:rsid w:val="610DE110"/>
    <w:rsid w:val="61EBC9C5"/>
    <w:rsid w:val="61EC688E"/>
    <w:rsid w:val="62A443A5"/>
    <w:rsid w:val="62B662C5"/>
    <w:rsid w:val="63067994"/>
    <w:rsid w:val="630F8794"/>
    <w:rsid w:val="63193181"/>
    <w:rsid w:val="63FE140D"/>
    <w:rsid w:val="6400EC4F"/>
    <w:rsid w:val="64358BA4"/>
    <w:rsid w:val="643D6D0E"/>
    <w:rsid w:val="655D534B"/>
    <w:rsid w:val="65FEDF04"/>
    <w:rsid w:val="662F3BD0"/>
    <w:rsid w:val="66372205"/>
    <w:rsid w:val="6644E40D"/>
    <w:rsid w:val="66B796AB"/>
    <w:rsid w:val="66CB6B3C"/>
    <w:rsid w:val="66E72BD1"/>
    <w:rsid w:val="676B5DF3"/>
    <w:rsid w:val="68270102"/>
    <w:rsid w:val="6885FA6B"/>
    <w:rsid w:val="688B130C"/>
    <w:rsid w:val="68A71B6D"/>
    <w:rsid w:val="696B5D24"/>
    <w:rsid w:val="69EE3883"/>
    <w:rsid w:val="6A1546B7"/>
    <w:rsid w:val="6A1EC411"/>
    <w:rsid w:val="6A7E5BB1"/>
    <w:rsid w:val="6A978C98"/>
    <w:rsid w:val="6ADF9ED2"/>
    <w:rsid w:val="6B6E612B"/>
    <w:rsid w:val="6B7C26A8"/>
    <w:rsid w:val="6BC7DDD2"/>
    <w:rsid w:val="6BDF3FC7"/>
    <w:rsid w:val="6C00806C"/>
    <w:rsid w:val="6C14377F"/>
    <w:rsid w:val="6C6E29B8"/>
    <w:rsid w:val="6D4C6699"/>
    <w:rsid w:val="6D53710A"/>
    <w:rsid w:val="6D6A4153"/>
    <w:rsid w:val="6D984DF4"/>
    <w:rsid w:val="6DBE7720"/>
    <w:rsid w:val="6E4A4D39"/>
    <w:rsid w:val="6E8449C8"/>
    <w:rsid w:val="6EA3039E"/>
    <w:rsid w:val="6EE062E5"/>
    <w:rsid w:val="6F144404"/>
    <w:rsid w:val="6F5B0092"/>
    <w:rsid w:val="6F71A765"/>
    <w:rsid w:val="6F99BA30"/>
    <w:rsid w:val="703E3BFC"/>
    <w:rsid w:val="705A7560"/>
    <w:rsid w:val="7082F270"/>
    <w:rsid w:val="70F03A50"/>
    <w:rsid w:val="71B2F3EF"/>
    <w:rsid w:val="726E5AA6"/>
    <w:rsid w:val="732154CF"/>
    <w:rsid w:val="73329CFE"/>
    <w:rsid w:val="73825D18"/>
    <w:rsid w:val="73F96038"/>
    <w:rsid w:val="7415CFCF"/>
    <w:rsid w:val="744FFAEE"/>
    <w:rsid w:val="7454E221"/>
    <w:rsid w:val="746EBFBB"/>
    <w:rsid w:val="74DBB6BF"/>
    <w:rsid w:val="74E7D42C"/>
    <w:rsid w:val="74ED232B"/>
    <w:rsid w:val="7519BE2B"/>
    <w:rsid w:val="7534613C"/>
    <w:rsid w:val="75357166"/>
    <w:rsid w:val="75C10162"/>
    <w:rsid w:val="764320D5"/>
    <w:rsid w:val="766B14B9"/>
    <w:rsid w:val="76FB8240"/>
    <w:rsid w:val="7767031E"/>
    <w:rsid w:val="77B5512B"/>
    <w:rsid w:val="77C7D391"/>
    <w:rsid w:val="77DA9ABB"/>
    <w:rsid w:val="77EE720B"/>
    <w:rsid w:val="780672C8"/>
    <w:rsid w:val="78142E7A"/>
    <w:rsid w:val="7839FD9E"/>
    <w:rsid w:val="78784213"/>
    <w:rsid w:val="78CCD15B"/>
    <w:rsid w:val="78F01BEA"/>
    <w:rsid w:val="799514FD"/>
    <w:rsid w:val="79B333B4"/>
    <w:rsid w:val="7A12D6D4"/>
    <w:rsid w:val="7A1CF28B"/>
    <w:rsid w:val="7A215BD4"/>
    <w:rsid w:val="7A5EBE2F"/>
    <w:rsid w:val="7A8895D7"/>
    <w:rsid w:val="7B12666C"/>
    <w:rsid w:val="7B2BF5F4"/>
    <w:rsid w:val="7B2FA231"/>
    <w:rsid w:val="7BA28736"/>
    <w:rsid w:val="7BADAC6B"/>
    <w:rsid w:val="7BEA01B4"/>
    <w:rsid w:val="7BFBCA30"/>
    <w:rsid w:val="7C44DB24"/>
    <w:rsid w:val="7C5C06E0"/>
    <w:rsid w:val="7D780C90"/>
    <w:rsid w:val="7DE7127D"/>
    <w:rsid w:val="7DFDD626"/>
    <w:rsid w:val="7E25E1E1"/>
    <w:rsid w:val="7E5B7429"/>
    <w:rsid w:val="7E5EFF3A"/>
    <w:rsid w:val="7EA90006"/>
    <w:rsid w:val="7EC707EA"/>
    <w:rsid w:val="7FAE0330"/>
    <w:rsid w:val="7FCB39A8"/>
    <w:rsid w:val="7FEA17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E75EFDF2-1704-4908-B292-73CA5B276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D52"/>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6B6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B36"/>
    <w:rPr>
      <w:rFonts w:ascii="Segoe UI" w:hAnsi="Segoe UI" w:cs="Segoe UI"/>
      <w:sz w:val="18"/>
      <w:szCs w:val="18"/>
    </w:rPr>
  </w:style>
  <w:style w:type="table" w:styleId="TableGrid">
    <w:name w:val="Table Grid"/>
    <w:basedOn w:val="TableNormal"/>
    <w:uiPriority w:val="39"/>
    <w:rsid w:val="00791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53B4A"/>
    <w:pPr>
      <w:numPr>
        <w:numId w:val="2"/>
      </w:numPr>
    </w:pPr>
  </w:style>
  <w:style w:type="paragraph" w:styleId="NormalWeb">
    <w:name w:val="Normal (Web)"/>
    <w:basedOn w:val="Normal"/>
    <w:uiPriority w:val="99"/>
    <w:semiHidden/>
    <w:unhideWhenUsed/>
    <w:rsid w:val="002A62EA"/>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BodyText">
    <w:name w:val="Body Text"/>
    <w:aliases w:val="bt"/>
    <w:basedOn w:val="Normal"/>
    <w:link w:val="BodyTextChar"/>
    <w:rsid w:val="00890997"/>
    <w:pPr>
      <w:spacing w:after="180" w:line="240" w:lineRule="auto"/>
      <w:jc w:val="both"/>
    </w:pPr>
    <w:rPr>
      <w:rFonts w:ascii="Times New Roman" w:eastAsia="MS Mincho" w:hAnsi="Times New Roman" w:cs="Times New Roman"/>
      <w:sz w:val="20"/>
      <w:szCs w:val="20"/>
      <w:lang w:val="en-GB" w:eastAsia="en-US"/>
    </w:rPr>
  </w:style>
  <w:style w:type="character" w:customStyle="1" w:styleId="BodyTextChar">
    <w:name w:val="Body Text Char"/>
    <w:aliases w:val="bt Char"/>
    <w:basedOn w:val="DefaultParagraphFont"/>
    <w:link w:val="BodyText"/>
    <w:rsid w:val="00890997"/>
    <w:rPr>
      <w:rFonts w:ascii="Times New Roman" w:eastAsia="MS Mincho" w:hAnsi="Times New Roman" w:cs="Times New Roman"/>
      <w:sz w:val="20"/>
      <w:szCs w:val="20"/>
      <w:lang w:val="en-GB" w:eastAsia="en-US"/>
    </w:rPr>
  </w:style>
  <w:style w:type="paragraph" w:customStyle="1" w:styleId="a">
    <w:name w:val="表格文字"/>
    <w:basedOn w:val="Normal"/>
    <w:autoRedefine/>
    <w:rsid w:val="00890997"/>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Cs/>
      <w:kern w:val="2"/>
      <w:sz w:val="18"/>
      <w:szCs w:val="18"/>
      <w:lang w:eastAsia="zh-CN"/>
    </w:rPr>
  </w:style>
  <w:style w:type="paragraph" w:styleId="Header">
    <w:name w:val="header"/>
    <w:basedOn w:val="Normal"/>
    <w:link w:val="HeaderChar"/>
    <w:uiPriority w:val="99"/>
    <w:unhideWhenUsed/>
    <w:rsid w:val="00C170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0B5"/>
  </w:style>
  <w:style w:type="paragraph" w:styleId="Footer">
    <w:name w:val="footer"/>
    <w:basedOn w:val="Normal"/>
    <w:link w:val="FooterChar"/>
    <w:uiPriority w:val="99"/>
    <w:unhideWhenUsed/>
    <w:rsid w:val="00C170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0B5"/>
  </w:style>
  <w:style w:type="character" w:styleId="Hyperlink">
    <w:name w:val="Hyperlink"/>
    <w:basedOn w:val="DefaultParagraphFont"/>
    <w:uiPriority w:val="99"/>
    <w:semiHidden/>
    <w:unhideWhenUsed/>
    <w:rsid w:val="003B1CB9"/>
    <w:rPr>
      <w:color w:val="0000FF"/>
      <w:u w:val="single"/>
    </w:rPr>
  </w:style>
  <w:style w:type="character" w:styleId="CommentReference">
    <w:name w:val="annotation reference"/>
    <w:basedOn w:val="DefaultParagraphFont"/>
    <w:uiPriority w:val="99"/>
    <w:semiHidden/>
    <w:unhideWhenUsed/>
    <w:rsid w:val="007035BA"/>
    <w:rPr>
      <w:sz w:val="16"/>
      <w:szCs w:val="16"/>
    </w:rPr>
  </w:style>
  <w:style w:type="paragraph" w:styleId="CommentText">
    <w:name w:val="annotation text"/>
    <w:basedOn w:val="Normal"/>
    <w:link w:val="CommentTextChar"/>
    <w:uiPriority w:val="99"/>
    <w:unhideWhenUsed/>
    <w:rsid w:val="007035BA"/>
    <w:pPr>
      <w:spacing w:line="240" w:lineRule="auto"/>
    </w:pPr>
    <w:rPr>
      <w:sz w:val="20"/>
      <w:szCs w:val="20"/>
    </w:rPr>
  </w:style>
  <w:style w:type="character" w:customStyle="1" w:styleId="CommentTextChar">
    <w:name w:val="Comment Text Char"/>
    <w:basedOn w:val="DefaultParagraphFont"/>
    <w:link w:val="CommentText"/>
    <w:uiPriority w:val="99"/>
    <w:rsid w:val="007035BA"/>
    <w:rPr>
      <w:sz w:val="20"/>
      <w:szCs w:val="20"/>
    </w:rPr>
  </w:style>
  <w:style w:type="paragraph" w:styleId="CommentSubject">
    <w:name w:val="annotation subject"/>
    <w:basedOn w:val="CommentText"/>
    <w:next w:val="CommentText"/>
    <w:link w:val="CommentSubjectChar"/>
    <w:uiPriority w:val="99"/>
    <w:semiHidden/>
    <w:unhideWhenUsed/>
    <w:rsid w:val="007035BA"/>
    <w:rPr>
      <w:b/>
      <w:bCs/>
    </w:rPr>
  </w:style>
  <w:style w:type="character" w:customStyle="1" w:styleId="CommentSubjectChar">
    <w:name w:val="Comment Subject Char"/>
    <w:basedOn w:val="CommentTextChar"/>
    <w:link w:val="CommentSubject"/>
    <w:uiPriority w:val="99"/>
    <w:semiHidden/>
    <w:rsid w:val="007035BA"/>
    <w:rPr>
      <w:b/>
      <w:bCs/>
      <w:sz w:val="20"/>
      <w:szCs w:val="20"/>
    </w:rPr>
  </w:style>
  <w:style w:type="paragraph" w:styleId="NoSpacing">
    <w:name w:val="No Spacing"/>
    <w:uiPriority w:val="1"/>
    <w:qFormat/>
    <w:rsid w:val="00600F83"/>
    <w:pPr>
      <w:spacing w:after="0" w:line="240" w:lineRule="auto"/>
    </w:pPr>
  </w:style>
  <w:style w:type="character" w:styleId="UnresolvedMention">
    <w:name w:val="Unresolved Mention"/>
    <w:basedOn w:val="DefaultParagraphFont"/>
    <w:uiPriority w:val="99"/>
    <w:unhideWhenUsed/>
    <w:rsid w:val="00B15ACF"/>
    <w:rPr>
      <w:color w:val="605E5C"/>
      <w:shd w:val="clear" w:color="auto" w:fill="E1DFDD"/>
    </w:rPr>
  </w:style>
  <w:style w:type="character" w:styleId="Mention">
    <w:name w:val="Mention"/>
    <w:basedOn w:val="DefaultParagraphFont"/>
    <w:uiPriority w:val="99"/>
    <w:unhideWhenUsed/>
    <w:rsid w:val="00B15ACF"/>
    <w:rPr>
      <w:color w:val="2B579A"/>
      <w:shd w:val="clear" w:color="auto" w:fill="E1DFDD"/>
    </w:rPr>
  </w:style>
  <w:style w:type="paragraph" w:styleId="Revision">
    <w:name w:val="Revision"/>
    <w:hidden/>
    <w:uiPriority w:val="99"/>
    <w:semiHidden/>
    <w:rsid w:val="009772AB"/>
    <w:pPr>
      <w:spacing w:after="0" w:line="240" w:lineRule="auto"/>
    </w:pPr>
  </w:style>
  <w:style w:type="table" w:styleId="GridTable4-Accent1">
    <w:name w:val="Grid Table 4 Accent 1"/>
    <w:basedOn w:val="TableNormal"/>
    <w:uiPriority w:val="49"/>
    <w:rsid w:val="00BF4A7C"/>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1">
    <w:name w:val="B1"/>
    <w:basedOn w:val="List"/>
    <w:link w:val="B1Char1"/>
    <w:qFormat/>
    <w:rsid w:val="000F25B6"/>
    <w:pPr>
      <w:spacing w:after="180" w:line="240" w:lineRule="auto"/>
      <w:ind w:left="568" w:hanging="284"/>
      <w:contextualSpacing w:val="0"/>
    </w:pPr>
    <w:rPr>
      <w:rFonts w:ascii="Times New Roman" w:eastAsia="Malgun Gothic" w:hAnsi="Times New Roman" w:cs="Times New Roman"/>
      <w:sz w:val="20"/>
      <w:szCs w:val="20"/>
      <w:lang w:val="en-GB" w:eastAsia="en-US"/>
    </w:rPr>
  </w:style>
  <w:style w:type="paragraph" w:customStyle="1" w:styleId="TF">
    <w:name w:val="TF"/>
    <w:basedOn w:val="Normal"/>
    <w:rsid w:val="000F25B6"/>
    <w:pPr>
      <w:keepLines/>
      <w:spacing w:after="240" w:line="240" w:lineRule="auto"/>
      <w:jc w:val="center"/>
    </w:pPr>
    <w:rPr>
      <w:rFonts w:ascii="Arial" w:eastAsia="Malgun Gothic" w:hAnsi="Arial" w:cs="Times New Roman"/>
      <w:b/>
      <w:sz w:val="20"/>
      <w:szCs w:val="20"/>
      <w:lang w:val="en-GB" w:eastAsia="en-US"/>
    </w:rPr>
  </w:style>
  <w:style w:type="character" w:customStyle="1" w:styleId="B1Char1">
    <w:name w:val="B1 Char1"/>
    <w:link w:val="B1"/>
    <w:rsid w:val="000F25B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0F25B6"/>
    <w:pPr>
      <w:ind w:left="360" w:hanging="360"/>
      <w:contextualSpacing/>
    </w:pPr>
  </w:style>
  <w:style w:type="paragraph" w:customStyle="1" w:styleId="3GPPHeader">
    <w:name w:val="3GPP_Header"/>
    <w:basedOn w:val="Normal"/>
    <w:rsid w:val="007B0FB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customStyle="1" w:styleId="xmsonormal">
    <w:name w:val="xmsonormal"/>
    <w:basedOn w:val="Normal"/>
    <w:uiPriority w:val="99"/>
    <w:rsid w:val="001F1E87"/>
    <w:pPr>
      <w:spacing w:before="100" w:beforeAutospacing="1" w:after="100" w:afterAutospacing="1" w:line="240" w:lineRule="auto"/>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90919">
      <w:bodyDiv w:val="1"/>
      <w:marLeft w:val="0"/>
      <w:marRight w:val="0"/>
      <w:marTop w:val="0"/>
      <w:marBottom w:val="0"/>
      <w:divBdr>
        <w:top w:val="none" w:sz="0" w:space="0" w:color="auto"/>
        <w:left w:val="none" w:sz="0" w:space="0" w:color="auto"/>
        <w:bottom w:val="none" w:sz="0" w:space="0" w:color="auto"/>
        <w:right w:val="none" w:sz="0" w:space="0" w:color="auto"/>
      </w:divBdr>
    </w:div>
    <w:div w:id="58865368">
      <w:bodyDiv w:val="1"/>
      <w:marLeft w:val="0"/>
      <w:marRight w:val="0"/>
      <w:marTop w:val="0"/>
      <w:marBottom w:val="0"/>
      <w:divBdr>
        <w:top w:val="none" w:sz="0" w:space="0" w:color="auto"/>
        <w:left w:val="none" w:sz="0" w:space="0" w:color="auto"/>
        <w:bottom w:val="none" w:sz="0" w:space="0" w:color="auto"/>
        <w:right w:val="none" w:sz="0" w:space="0" w:color="auto"/>
      </w:divBdr>
    </w:div>
    <w:div w:id="75782610">
      <w:bodyDiv w:val="1"/>
      <w:marLeft w:val="0"/>
      <w:marRight w:val="0"/>
      <w:marTop w:val="0"/>
      <w:marBottom w:val="0"/>
      <w:divBdr>
        <w:top w:val="none" w:sz="0" w:space="0" w:color="auto"/>
        <w:left w:val="none" w:sz="0" w:space="0" w:color="auto"/>
        <w:bottom w:val="none" w:sz="0" w:space="0" w:color="auto"/>
        <w:right w:val="none" w:sz="0" w:space="0" w:color="auto"/>
      </w:divBdr>
    </w:div>
    <w:div w:id="79571868">
      <w:bodyDiv w:val="1"/>
      <w:marLeft w:val="0"/>
      <w:marRight w:val="0"/>
      <w:marTop w:val="0"/>
      <w:marBottom w:val="0"/>
      <w:divBdr>
        <w:top w:val="none" w:sz="0" w:space="0" w:color="auto"/>
        <w:left w:val="none" w:sz="0" w:space="0" w:color="auto"/>
        <w:bottom w:val="none" w:sz="0" w:space="0" w:color="auto"/>
        <w:right w:val="none" w:sz="0" w:space="0" w:color="auto"/>
      </w:divBdr>
      <w:divsChild>
        <w:div w:id="1116487848">
          <w:marLeft w:val="1440"/>
          <w:marRight w:val="0"/>
          <w:marTop w:val="100"/>
          <w:marBottom w:val="0"/>
          <w:divBdr>
            <w:top w:val="none" w:sz="0" w:space="0" w:color="auto"/>
            <w:left w:val="none" w:sz="0" w:space="0" w:color="auto"/>
            <w:bottom w:val="none" w:sz="0" w:space="0" w:color="auto"/>
            <w:right w:val="none" w:sz="0" w:space="0" w:color="auto"/>
          </w:divBdr>
        </w:div>
        <w:div w:id="1276710389">
          <w:marLeft w:val="1440"/>
          <w:marRight w:val="0"/>
          <w:marTop w:val="100"/>
          <w:marBottom w:val="0"/>
          <w:divBdr>
            <w:top w:val="none" w:sz="0" w:space="0" w:color="auto"/>
            <w:left w:val="none" w:sz="0" w:space="0" w:color="auto"/>
            <w:bottom w:val="none" w:sz="0" w:space="0" w:color="auto"/>
            <w:right w:val="none" w:sz="0" w:space="0" w:color="auto"/>
          </w:divBdr>
        </w:div>
        <w:div w:id="1772629297">
          <w:marLeft w:val="1440"/>
          <w:marRight w:val="0"/>
          <w:marTop w:val="100"/>
          <w:marBottom w:val="0"/>
          <w:divBdr>
            <w:top w:val="none" w:sz="0" w:space="0" w:color="auto"/>
            <w:left w:val="none" w:sz="0" w:space="0" w:color="auto"/>
            <w:bottom w:val="none" w:sz="0" w:space="0" w:color="auto"/>
            <w:right w:val="none" w:sz="0" w:space="0" w:color="auto"/>
          </w:divBdr>
        </w:div>
        <w:div w:id="1937981242">
          <w:marLeft w:val="1440"/>
          <w:marRight w:val="0"/>
          <w:marTop w:val="100"/>
          <w:marBottom w:val="0"/>
          <w:divBdr>
            <w:top w:val="none" w:sz="0" w:space="0" w:color="auto"/>
            <w:left w:val="none" w:sz="0" w:space="0" w:color="auto"/>
            <w:bottom w:val="none" w:sz="0" w:space="0" w:color="auto"/>
            <w:right w:val="none" w:sz="0" w:space="0" w:color="auto"/>
          </w:divBdr>
        </w:div>
      </w:divsChild>
    </w:div>
    <w:div w:id="124858804">
      <w:bodyDiv w:val="1"/>
      <w:marLeft w:val="0"/>
      <w:marRight w:val="0"/>
      <w:marTop w:val="0"/>
      <w:marBottom w:val="0"/>
      <w:divBdr>
        <w:top w:val="none" w:sz="0" w:space="0" w:color="auto"/>
        <w:left w:val="none" w:sz="0" w:space="0" w:color="auto"/>
        <w:bottom w:val="none" w:sz="0" w:space="0" w:color="auto"/>
        <w:right w:val="none" w:sz="0" w:space="0" w:color="auto"/>
      </w:divBdr>
    </w:div>
    <w:div w:id="160776244">
      <w:bodyDiv w:val="1"/>
      <w:marLeft w:val="0"/>
      <w:marRight w:val="0"/>
      <w:marTop w:val="0"/>
      <w:marBottom w:val="0"/>
      <w:divBdr>
        <w:top w:val="none" w:sz="0" w:space="0" w:color="auto"/>
        <w:left w:val="none" w:sz="0" w:space="0" w:color="auto"/>
        <w:bottom w:val="none" w:sz="0" w:space="0" w:color="auto"/>
        <w:right w:val="none" w:sz="0" w:space="0" w:color="auto"/>
      </w:divBdr>
    </w:div>
    <w:div w:id="204567649">
      <w:bodyDiv w:val="1"/>
      <w:marLeft w:val="0"/>
      <w:marRight w:val="0"/>
      <w:marTop w:val="0"/>
      <w:marBottom w:val="0"/>
      <w:divBdr>
        <w:top w:val="none" w:sz="0" w:space="0" w:color="auto"/>
        <w:left w:val="none" w:sz="0" w:space="0" w:color="auto"/>
        <w:bottom w:val="none" w:sz="0" w:space="0" w:color="auto"/>
        <w:right w:val="none" w:sz="0" w:space="0" w:color="auto"/>
      </w:divBdr>
    </w:div>
    <w:div w:id="209388324">
      <w:bodyDiv w:val="1"/>
      <w:marLeft w:val="0"/>
      <w:marRight w:val="0"/>
      <w:marTop w:val="0"/>
      <w:marBottom w:val="0"/>
      <w:divBdr>
        <w:top w:val="none" w:sz="0" w:space="0" w:color="auto"/>
        <w:left w:val="none" w:sz="0" w:space="0" w:color="auto"/>
        <w:bottom w:val="none" w:sz="0" w:space="0" w:color="auto"/>
        <w:right w:val="none" w:sz="0" w:space="0" w:color="auto"/>
      </w:divBdr>
      <w:divsChild>
        <w:div w:id="81920633">
          <w:marLeft w:val="446"/>
          <w:marRight w:val="0"/>
          <w:marTop w:val="0"/>
          <w:marBottom w:val="0"/>
          <w:divBdr>
            <w:top w:val="none" w:sz="0" w:space="0" w:color="auto"/>
            <w:left w:val="none" w:sz="0" w:space="0" w:color="auto"/>
            <w:bottom w:val="none" w:sz="0" w:space="0" w:color="auto"/>
            <w:right w:val="none" w:sz="0" w:space="0" w:color="auto"/>
          </w:divBdr>
        </w:div>
        <w:div w:id="170532023">
          <w:marLeft w:val="446"/>
          <w:marRight w:val="0"/>
          <w:marTop w:val="0"/>
          <w:marBottom w:val="0"/>
          <w:divBdr>
            <w:top w:val="none" w:sz="0" w:space="0" w:color="auto"/>
            <w:left w:val="none" w:sz="0" w:space="0" w:color="auto"/>
            <w:bottom w:val="none" w:sz="0" w:space="0" w:color="auto"/>
            <w:right w:val="none" w:sz="0" w:space="0" w:color="auto"/>
          </w:divBdr>
        </w:div>
        <w:div w:id="216936643">
          <w:marLeft w:val="446"/>
          <w:marRight w:val="0"/>
          <w:marTop w:val="0"/>
          <w:marBottom w:val="0"/>
          <w:divBdr>
            <w:top w:val="none" w:sz="0" w:space="0" w:color="auto"/>
            <w:left w:val="none" w:sz="0" w:space="0" w:color="auto"/>
            <w:bottom w:val="none" w:sz="0" w:space="0" w:color="auto"/>
            <w:right w:val="none" w:sz="0" w:space="0" w:color="auto"/>
          </w:divBdr>
        </w:div>
        <w:div w:id="356778050">
          <w:marLeft w:val="446"/>
          <w:marRight w:val="0"/>
          <w:marTop w:val="0"/>
          <w:marBottom w:val="0"/>
          <w:divBdr>
            <w:top w:val="none" w:sz="0" w:space="0" w:color="auto"/>
            <w:left w:val="none" w:sz="0" w:space="0" w:color="auto"/>
            <w:bottom w:val="none" w:sz="0" w:space="0" w:color="auto"/>
            <w:right w:val="none" w:sz="0" w:space="0" w:color="auto"/>
          </w:divBdr>
        </w:div>
        <w:div w:id="363753621">
          <w:marLeft w:val="446"/>
          <w:marRight w:val="0"/>
          <w:marTop w:val="0"/>
          <w:marBottom w:val="0"/>
          <w:divBdr>
            <w:top w:val="none" w:sz="0" w:space="0" w:color="auto"/>
            <w:left w:val="none" w:sz="0" w:space="0" w:color="auto"/>
            <w:bottom w:val="none" w:sz="0" w:space="0" w:color="auto"/>
            <w:right w:val="none" w:sz="0" w:space="0" w:color="auto"/>
          </w:divBdr>
        </w:div>
        <w:div w:id="430665545">
          <w:marLeft w:val="446"/>
          <w:marRight w:val="0"/>
          <w:marTop w:val="0"/>
          <w:marBottom w:val="0"/>
          <w:divBdr>
            <w:top w:val="none" w:sz="0" w:space="0" w:color="auto"/>
            <w:left w:val="none" w:sz="0" w:space="0" w:color="auto"/>
            <w:bottom w:val="none" w:sz="0" w:space="0" w:color="auto"/>
            <w:right w:val="none" w:sz="0" w:space="0" w:color="auto"/>
          </w:divBdr>
        </w:div>
        <w:div w:id="453208631">
          <w:marLeft w:val="446"/>
          <w:marRight w:val="0"/>
          <w:marTop w:val="0"/>
          <w:marBottom w:val="0"/>
          <w:divBdr>
            <w:top w:val="none" w:sz="0" w:space="0" w:color="auto"/>
            <w:left w:val="none" w:sz="0" w:space="0" w:color="auto"/>
            <w:bottom w:val="none" w:sz="0" w:space="0" w:color="auto"/>
            <w:right w:val="none" w:sz="0" w:space="0" w:color="auto"/>
          </w:divBdr>
        </w:div>
        <w:div w:id="784079794">
          <w:marLeft w:val="446"/>
          <w:marRight w:val="0"/>
          <w:marTop w:val="0"/>
          <w:marBottom w:val="0"/>
          <w:divBdr>
            <w:top w:val="none" w:sz="0" w:space="0" w:color="auto"/>
            <w:left w:val="none" w:sz="0" w:space="0" w:color="auto"/>
            <w:bottom w:val="none" w:sz="0" w:space="0" w:color="auto"/>
            <w:right w:val="none" w:sz="0" w:space="0" w:color="auto"/>
          </w:divBdr>
        </w:div>
        <w:div w:id="796726391">
          <w:marLeft w:val="1166"/>
          <w:marRight w:val="0"/>
          <w:marTop w:val="0"/>
          <w:marBottom w:val="0"/>
          <w:divBdr>
            <w:top w:val="none" w:sz="0" w:space="0" w:color="auto"/>
            <w:left w:val="none" w:sz="0" w:space="0" w:color="auto"/>
            <w:bottom w:val="none" w:sz="0" w:space="0" w:color="auto"/>
            <w:right w:val="none" w:sz="0" w:space="0" w:color="auto"/>
          </w:divBdr>
        </w:div>
        <w:div w:id="1241020451">
          <w:marLeft w:val="446"/>
          <w:marRight w:val="0"/>
          <w:marTop w:val="0"/>
          <w:marBottom w:val="0"/>
          <w:divBdr>
            <w:top w:val="none" w:sz="0" w:space="0" w:color="auto"/>
            <w:left w:val="none" w:sz="0" w:space="0" w:color="auto"/>
            <w:bottom w:val="none" w:sz="0" w:space="0" w:color="auto"/>
            <w:right w:val="none" w:sz="0" w:space="0" w:color="auto"/>
          </w:divBdr>
        </w:div>
        <w:div w:id="1283918830">
          <w:marLeft w:val="446"/>
          <w:marRight w:val="0"/>
          <w:marTop w:val="0"/>
          <w:marBottom w:val="0"/>
          <w:divBdr>
            <w:top w:val="none" w:sz="0" w:space="0" w:color="auto"/>
            <w:left w:val="none" w:sz="0" w:space="0" w:color="auto"/>
            <w:bottom w:val="none" w:sz="0" w:space="0" w:color="auto"/>
            <w:right w:val="none" w:sz="0" w:space="0" w:color="auto"/>
          </w:divBdr>
        </w:div>
        <w:div w:id="1330060781">
          <w:marLeft w:val="446"/>
          <w:marRight w:val="0"/>
          <w:marTop w:val="0"/>
          <w:marBottom w:val="0"/>
          <w:divBdr>
            <w:top w:val="none" w:sz="0" w:space="0" w:color="auto"/>
            <w:left w:val="none" w:sz="0" w:space="0" w:color="auto"/>
            <w:bottom w:val="none" w:sz="0" w:space="0" w:color="auto"/>
            <w:right w:val="none" w:sz="0" w:space="0" w:color="auto"/>
          </w:divBdr>
        </w:div>
        <w:div w:id="1332567907">
          <w:marLeft w:val="446"/>
          <w:marRight w:val="0"/>
          <w:marTop w:val="0"/>
          <w:marBottom w:val="0"/>
          <w:divBdr>
            <w:top w:val="none" w:sz="0" w:space="0" w:color="auto"/>
            <w:left w:val="none" w:sz="0" w:space="0" w:color="auto"/>
            <w:bottom w:val="none" w:sz="0" w:space="0" w:color="auto"/>
            <w:right w:val="none" w:sz="0" w:space="0" w:color="auto"/>
          </w:divBdr>
        </w:div>
        <w:div w:id="1391267501">
          <w:marLeft w:val="446"/>
          <w:marRight w:val="0"/>
          <w:marTop w:val="0"/>
          <w:marBottom w:val="0"/>
          <w:divBdr>
            <w:top w:val="none" w:sz="0" w:space="0" w:color="auto"/>
            <w:left w:val="none" w:sz="0" w:space="0" w:color="auto"/>
            <w:bottom w:val="none" w:sz="0" w:space="0" w:color="auto"/>
            <w:right w:val="none" w:sz="0" w:space="0" w:color="auto"/>
          </w:divBdr>
        </w:div>
        <w:div w:id="1514687931">
          <w:marLeft w:val="446"/>
          <w:marRight w:val="0"/>
          <w:marTop w:val="0"/>
          <w:marBottom w:val="0"/>
          <w:divBdr>
            <w:top w:val="none" w:sz="0" w:space="0" w:color="auto"/>
            <w:left w:val="none" w:sz="0" w:space="0" w:color="auto"/>
            <w:bottom w:val="none" w:sz="0" w:space="0" w:color="auto"/>
            <w:right w:val="none" w:sz="0" w:space="0" w:color="auto"/>
          </w:divBdr>
        </w:div>
        <w:div w:id="1519126386">
          <w:marLeft w:val="446"/>
          <w:marRight w:val="0"/>
          <w:marTop w:val="0"/>
          <w:marBottom w:val="0"/>
          <w:divBdr>
            <w:top w:val="none" w:sz="0" w:space="0" w:color="auto"/>
            <w:left w:val="none" w:sz="0" w:space="0" w:color="auto"/>
            <w:bottom w:val="none" w:sz="0" w:space="0" w:color="auto"/>
            <w:right w:val="none" w:sz="0" w:space="0" w:color="auto"/>
          </w:divBdr>
        </w:div>
        <w:div w:id="1641574850">
          <w:marLeft w:val="446"/>
          <w:marRight w:val="0"/>
          <w:marTop w:val="0"/>
          <w:marBottom w:val="0"/>
          <w:divBdr>
            <w:top w:val="none" w:sz="0" w:space="0" w:color="auto"/>
            <w:left w:val="none" w:sz="0" w:space="0" w:color="auto"/>
            <w:bottom w:val="none" w:sz="0" w:space="0" w:color="auto"/>
            <w:right w:val="none" w:sz="0" w:space="0" w:color="auto"/>
          </w:divBdr>
        </w:div>
        <w:div w:id="1711613666">
          <w:marLeft w:val="446"/>
          <w:marRight w:val="0"/>
          <w:marTop w:val="0"/>
          <w:marBottom w:val="0"/>
          <w:divBdr>
            <w:top w:val="none" w:sz="0" w:space="0" w:color="auto"/>
            <w:left w:val="none" w:sz="0" w:space="0" w:color="auto"/>
            <w:bottom w:val="none" w:sz="0" w:space="0" w:color="auto"/>
            <w:right w:val="none" w:sz="0" w:space="0" w:color="auto"/>
          </w:divBdr>
        </w:div>
        <w:div w:id="1809667092">
          <w:marLeft w:val="446"/>
          <w:marRight w:val="0"/>
          <w:marTop w:val="0"/>
          <w:marBottom w:val="0"/>
          <w:divBdr>
            <w:top w:val="none" w:sz="0" w:space="0" w:color="auto"/>
            <w:left w:val="none" w:sz="0" w:space="0" w:color="auto"/>
            <w:bottom w:val="none" w:sz="0" w:space="0" w:color="auto"/>
            <w:right w:val="none" w:sz="0" w:space="0" w:color="auto"/>
          </w:divBdr>
        </w:div>
        <w:div w:id="1879270709">
          <w:marLeft w:val="446"/>
          <w:marRight w:val="0"/>
          <w:marTop w:val="0"/>
          <w:marBottom w:val="0"/>
          <w:divBdr>
            <w:top w:val="none" w:sz="0" w:space="0" w:color="auto"/>
            <w:left w:val="none" w:sz="0" w:space="0" w:color="auto"/>
            <w:bottom w:val="none" w:sz="0" w:space="0" w:color="auto"/>
            <w:right w:val="none" w:sz="0" w:space="0" w:color="auto"/>
          </w:divBdr>
        </w:div>
        <w:div w:id="1901356415">
          <w:marLeft w:val="446"/>
          <w:marRight w:val="0"/>
          <w:marTop w:val="0"/>
          <w:marBottom w:val="0"/>
          <w:divBdr>
            <w:top w:val="none" w:sz="0" w:space="0" w:color="auto"/>
            <w:left w:val="none" w:sz="0" w:space="0" w:color="auto"/>
            <w:bottom w:val="none" w:sz="0" w:space="0" w:color="auto"/>
            <w:right w:val="none" w:sz="0" w:space="0" w:color="auto"/>
          </w:divBdr>
        </w:div>
        <w:div w:id="1906992185">
          <w:marLeft w:val="446"/>
          <w:marRight w:val="0"/>
          <w:marTop w:val="0"/>
          <w:marBottom w:val="0"/>
          <w:divBdr>
            <w:top w:val="none" w:sz="0" w:space="0" w:color="auto"/>
            <w:left w:val="none" w:sz="0" w:space="0" w:color="auto"/>
            <w:bottom w:val="none" w:sz="0" w:space="0" w:color="auto"/>
            <w:right w:val="none" w:sz="0" w:space="0" w:color="auto"/>
          </w:divBdr>
        </w:div>
        <w:div w:id="1920360545">
          <w:marLeft w:val="446"/>
          <w:marRight w:val="0"/>
          <w:marTop w:val="0"/>
          <w:marBottom w:val="0"/>
          <w:divBdr>
            <w:top w:val="none" w:sz="0" w:space="0" w:color="auto"/>
            <w:left w:val="none" w:sz="0" w:space="0" w:color="auto"/>
            <w:bottom w:val="none" w:sz="0" w:space="0" w:color="auto"/>
            <w:right w:val="none" w:sz="0" w:space="0" w:color="auto"/>
          </w:divBdr>
        </w:div>
      </w:divsChild>
    </w:div>
    <w:div w:id="276329797">
      <w:bodyDiv w:val="1"/>
      <w:marLeft w:val="0"/>
      <w:marRight w:val="0"/>
      <w:marTop w:val="0"/>
      <w:marBottom w:val="0"/>
      <w:divBdr>
        <w:top w:val="none" w:sz="0" w:space="0" w:color="auto"/>
        <w:left w:val="none" w:sz="0" w:space="0" w:color="auto"/>
        <w:bottom w:val="none" w:sz="0" w:space="0" w:color="auto"/>
        <w:right w:val="none" w:sz="0" w:space="0" w:color="auto"/>
      </w:divBdr>
    </w:div>
    <w:div w:id="341051840">
      <w:bodyDiv w:val="1"/>
      <w:marLeft w:val="0"/>
      <w:marRight w:val="0"/>
      <w:marTop w:val="0"/>
      <w:marBottom w:val="0"/>
      <w:divBdr>
        <w:top w:val="none" w:sz="0" w:space="0" w:color="auto"/>
        <w:left w:val="none" w:sz="0" w:space="0" w:color="auto"/>
        <w:bottom w:val="none" w:sz="0" w:space="0" w:color="auto"/>
        <w:right w:val="none" w:sz="0" w:space="0" w:color="auto"/>
      </w:divBdr>
    </w:div>
    <w:div w:id="361249774">
      <w:bodyDiv w:val="1"/>
      <w:marLeft w:val="0"/>
      <w:marRight w:val="0"/>
      <w:marTop w:val="0"/>
      <w:marBottom w:val="0"/>
      <w:divBdr>
        <w:top w:val="none" w:sz="0" w:space="0" w:color="auto"/>
        <w:left w:val="none" w:sz="0" w:space="0" w:color="auto"/>
        <w:bottom w:val="none" w:sz="0" w:space="0" w:color="auto"/>
        <w:right w:val="none" w:sz="0" w:space="0" w:color="auto"/>
      </w:divBdr>
    </w:div>
    <w:div w:id="499152336">
      <w:bodyDiv w:val="1"/>
      <w:marLeft w:val="0"/>
      <w:marRight w:val="0"/>
      <w:marTop w:val="0"/>
      <w:marBottom w:val="0"/>
      <w:divBdr>
        <w:top w:val="none" w:sz="0" w:space="0" w:color="auto"/>
        <w:left w:val="none" w:sz="0" w:space="0" w:color="auto"/>
        <w:bottom w:val="none" w:sz="0" w:space="0" w:color="auto"/>
        <w:right w:val="none" w:sz="0" w:space="0" w:color="auto"/>
      </w:divBdr>
      <w:divsChild>
        <w:div w:id="43801700">
          <w:marLeft w:val="446"/>
          <w:marRight w:val="0"/>
          <w:marTop w:val="0"/>
          <w:marBottom w:val="0"/>
          <w:divBdr>
            <w:top w:val="none" w:sz="0" w:space="0" w:color="auto"/>
            <w:left w:val="none" w:sz="0" w:space="0" w:color="auto"/>
            <w:bottom w:val="none" w:sz="0" w:space="0" w:color="auto"/>
            <w:right w:val="none" w:sz="0" w:space="0" w:color="auto"/>
          </w:divBdr>
        </w:div>
        <w:div w:id="104008067">
          <w:marLeft w:val="446"/>
          <w:marRight w:val="0"/>
          <w:marTop w:val="0"/>
          <w:marBottom w:val="0"/>
          <w:divBdr>
            <w:top w:val="none" w:sz="0" w:space="0" w:color="auto"/>
            <w:left w:val="none" w:sz="0" w:space="0" w:color="auto"/>
            <w:bottom w:val="none" w:sz="0" w:space="0" w:color="auto"/>
            <w:right w:val="none" w:sz="0" w:space="0" w:color="auto"/>
          </w:divBdr>
        </w:div>
        <w:div w:id="213007576">
          <w:marLeft w:val="446"/>
          <w:marRight w:val="0"/>
          <w:marTop w:val="0"/>
          <w:marBottom w:val="0"/>
          <w:divBdr>
            <w:top w:val="none" w:sz="0" w:space="0" w:color="auto"/>
            <w:left w:val="none" w:sz="0" w:space="0" w:color="auto"/>
            <w:bottom w:val="none" w:sz="0" w:space="0" w:color="auto"/>
            <w:right w:val="none" w:sz="0" w:space="0" w:color="auto"/>
          </w:divBdr>
        </w:div>
        <w:div w:id="276958380">
          <w:marLeft w:val="446"/>
          <w:marRight w:val="0"/>
          <w:marTop w:val="0"/>
          <w:marBottom w:val="0"/>
          <w:divBdr>
            <w:top w:val="none" w:sz="0" w:space="0" w:color="auto"/>
            <w:left w:val="none" w:sz="0" w:space="0" w:color="auto"/>
            <w:bottom w:val="none" w:sz="0" w:space="0" w:color="auto"/>
            <w:right w:val="none" w:sz="0" w:space="0" w:color="auto"/>
          </w:divBdr>
        </w:div>
        <w:div w:id="283661703">
          <w:marLeft w:val="446"/>
          <w:marRight w:val="0"/>
          <w:marTop w:val="0"/>
          <w:marBottom w:val="0"/>
          <w:divBdr>
            <w:top w:val="none" w:sz="0" w:space="0" w:color="auto"/>
            <w:left w:val="none" w:sz="0" w:space="0" w:color="auto"/>
            <w:bottom w:val="none" w:sz="0" w:space="0" w:color="auto"/>
            <w:right w:val="none" w:sz="0" w:space="0" w:color="auto"/>
          </w:divBdr>
        </w:div>
        <w:div w:id="284579077">
          <w:marLeft w:val="446"/>
          <w:marRight w:val="0"/>
          <w:marTop w:val="0"/>
          <w:marBottom w:val="0"/>
          <w:divBdr>
            <w:top w:val="none" w:sz="0" w:space="0" w:color="auto"/>
            <w:left w:val="none" w:sz="0" w:space="0" w:color="auto"/>
            <w:bottom w:val="none" w:sz="0" w:space="0" w:color="auto"/>
            <w:right w:val="none" w:sz="0" w:space="0" w:color="auto"/>
          </w:divBdr>
        </w:div>
        <w:div w:id="329646511">
          <w:marLeft w:val="446"/>
          <w:marRight w:val="0"/>
          <w:marTop w:val="0"/>
          <w:marBottom w:val="0"/>
          <w:divBdr>
            <w:top w:val="none" w:sz="0" w:space="0" w:color="auto"/>
            <w:left w:val="none" w:sz="0" w:space="0" w:color="auto"/>
            <w:bottom w:val="none" w:sz="0" w:space="0" w:color="auto"/>
            <w:right w:val="none" w:sz="0" w:space="0" w:color="auto"/>
          </w:divBdr>
        </w:div>
        <w:div w:id="436878009">
          <w:marLeft w:val="446"/>
          <w:marRight w:val="0"/>
          <w:marTop w:val="0"/>
          <w:marBottom w:val="0"/>
          <w:divBdr>
            <w:top w:val="none" w:sz="0" w:space="0" w:color="auto"/>
            <w:left w:val="none" w:sz="0" w:space="0" w:color="auto"/>
            <w:bottom w:val="none" w:sz="0" w:space="0" w:color="auto"/>
            <w:right w:val="none" w:sz="0" w:space="0" w:color="auto"/>
          </w:divBdr>
        </w:div>
        <w:div w:id="668604072">
          <w:marLeft w:val="446"/>
          <w:marRight w:val="0"/>
          <w:marTop w:val="0"/>
          <w:marBottom w:val="0"/>
          <w:divBdr>
            <w:top w:val="none" w:sz="0" w:space="0" w:color="auto"/>
            <w:left w:val="none" w:sz="0" w:space="0" w:color="auto"/>
            <w:bottom w:val="none" w:sz="0" w:space="0" w:color="auto"/>
            <w:right w:val="none" w:sz="0" w:space="0" w:color="auto"/>
          </w:divBdr>
        </w:div>
        <w:div w:id="1039009723">
          <w:marLeft w:val="446"/>
          <w:marRight w:val="0"/>
          <w:marTop w:val="0"/>
          <w:marBottom w:val="0"/>
          <w:divBdr>
            <w:top w:val="none" w:sz="0" w:space="0" w:color="auto"/>
            <w:left w:val="none" w:sz="0" w:space="0" w:color="auto"/>
            <w:bottom w:val="none" w:sz="0" w:space="0" w:color="auto"/>
            <w:right w:val="none" w:sz="0" w:space="0" w:color="auto"/>
          </w:divBdr>
        </w:div>
        <w:div w:id="1071538676">
          <w:marLeft w:val="1166"/>
          <w:marRight w:val="0"/>
          <w:marTop w:val="0"/>
          <w:marBottom w:val="0"/>
          <w:divBdr>
            <w:top w:val="none" w:sz="0" w:space="0" w:color="auto"/>
            <w:left w:val="none" w:sz="0" w:space="0" w:color="auto"/>
            <w:bottom w:val="none" w:sz="0" w:space="0" w:color="auto"/>
            <w:right w:val="none" w:sz="0" w:space="0" w:color="auto"/>
          </w:divBdr>
        </w:div>
        <w:div w:id="1351684529">
          <w:marLeft w:val="446"/>
          <w:marRight w:val="0"/>
          <w:marTop w:val="0"/>
          <w:marBottom w:val="0"/>
          <w:divBdr>
            <w:top w:val="none" w:sz="0" w:space="0" w:color="auto"/>
            <w:left w:val="none" w:sz="0" w:space="0" w:color="auto"/>
            <w:bottom w:val="none" w:sz="0" w:space="0" w:color="auto"/>
            <w:right w:val="none" w:sz="0" w:space="0" w:color="auto"/>
          </w:divBdr>
        </w:div>
        <w:div w:id="1377970151">
          <w:marLeft w:val="446"/>
          <w:marRight w:val="0"/>
          <w:marTop w:val="0"/>
          <w:marBottom w:val="0"/>
          <w:divBdr>
            <w:top w:val="none" w:sz="0" w:space="0" w:color="auto"/>
            <w:left w:val="none" w:sz="0" w:space="0" w:color="auto"/>
            <w:bottom w:val="none" w:sz="0" w:space="0" w:color="auto"/>
            <w:right w:val="none" w:sz="0" w:space="0" w:color="auto"/>
          </w:divBdr>
        </w:div>
        <w:div w:id="1420176275">
          <w:marLeft w:val="446"/>
          <w:marRight w:val="0"/>
          <w:marTop w:val="0"/>
          <w:marBottom w:val="0"/>
          <w:divBdr>
            <w:top w:val="none" w:sz="0" w:space="0" w:color="auto"/>
            <w:left w:val="none" w:sz="0" w:space="0" w:color="auto"/>
            <w:bottom w:val="none" w:sz="0" w:space="0" w:color="auto"/>
            <w:right w:val="none" w:sz="0" w:space="0" w:color="auto"/>
          </w:divBdr>
        </w:div>
        <w:div w:id="1495604754">
          <w:marLeft w:val="446"/>
          <w:marRight w:val="0"/>
          <w:marTop w:val="0"/>
          <w:marBottom w:val="0"/>
          <w:divBdr>
            <w:top w:val="none" w:sz="0" w:space="0" w:color="auto"/>
            <w:left w:val="none" w:sz="0" w:space="0" w:color="auto"/>
            <w:bottom w:val="none" w:sz="0" w:space="0" w:color="auto"/>
            <w:right w:val="none" w:sz="0" w:space="0" w:color="auto"/>
          </w:divBdr>
        </w:div>
        <w:div w:id="1527863995">
          <w:marLeft w:val="446"/>
          <w:marRight w:val="0"/>
          <w:marTop w:val="0"/>
          <w:marBottom w:val="0"/>
          <w:divBdr>
            <w:top w:val="none" w:sz="0" w:space="0" w:color="auto"/>
            <w:left w:val="none" w:sz="0" w:space="0" w:color="auto"/>
            <w:bottom w:val="none" w:sz="0" w:space="0" w:color="auto"/>
            <w:right w:val="none" w:sz="0" w:space="0" w:color="auto"/>
          </w:divBdr>
        </w:div>
        <w:div w:id="1563061105">
          <w:marLeft w:val="446"/>
          <w:marRight w:val="0"/>
          <w:marTop w:val="0"/>
          <w:marBottom w:val="0"/>
          <w:divBdr>
            <w:top w:val="none" w:sz="0" w:space="0" w:color="auto"/>
            <w:left w:val="none" w:sz="0" w:space="0" w:color="auto"/>
            <w:bottom w:val="none" w:sz="0" w:space="0" w:color="auto"/>
            <w:right w:val="none" w:sz="0" w:space="0" w:color="auto"/>
          </w:divBdr>
        </w:div>
        <w:div w:id="1612325197">
          <w:marLeft w:val="446"/>
          <w:marRight w:val="0"/>
          <w:marTop w:val="0"/>
          <w:marBottom w:val="0"/>
          <w:divBdr>
            <w:top w:val="none" w:sz="0" w:space="0" w:color="auto"/>
            <w:left w:val="none" w:sz="0" w:space="0" w:color="auto"/>
            <w:bottom w:val="none" w:sz="0" w:space="0" w:color="auto"/>
            <w:right w:val="none" w:sz="0" w:space="0" w:color="auto"/>
          </w:divBdr>
        </w:div>
        <w:div w:id="1724131694">
          <w:marLeft w:val="446"/>
          <w:marRight w:val="0"/>
          <w:marTop w:val="0"/>
          <w:marBottom w:val="0"/>
          <w:divBdr>
            <w:top w:val="none" w:sz="0" w:space="0" w:color="auto"/>
            <w:left w:val="none" w:sz="0" w:space="0" w:color="auto"/>
            <w:bottom w:val="none" w:sz="0" w:space="0" w:color="auto"/>
            <w:right w:val="none" w:sz="0" w:space="0" w:color="auto"/>
          </w:divBdr>
        </w:div>
        <w:div w:id="1943879469">
          <w:marLeft w:val="446"/>
          <w:marRight w:val="0"/>
          <w:marTop w:val="0"/>
          <w:marBottom w:val="0"/>
          <w:divBdr>
            <w:top w:val="none" w:sz="0" w:space="0" w:color="auto"/>
            <w:left w:val="none" w:sz="0" w:space="0" w:color="auto"/>
            <w:bottom w:val="none" w:sz="0" w:space="0" w:color="auto"/>
            <w:right w:val="none" w:sz="0" w:space="0" w:color="auto"/>
          </w:divBdr>
        </w:div>
        <w:div w:id="1967270280">
          <w:marLeft w:val="446"/>
          <w:marRight w:val="0"/>
          <w:marTop w:val="0"/>
          <w:marBottom w:val="0"/>
          <w:divBdr>
            <w:top w:val="none" w:sz="0" w:space="0" w:color="auto"/>
            <w:left w:val="none" w:sz="0" w:space="0" w:color="auto"/>
            <w:bottom w:val="none" w:sz="0" w:space="0" w:color="auto"/>
            <w:right w:val="none" w:sz="0" w:space="0" w:color="auto"/>
          </w:divBdr>
        </w:div>
        <w:div w:id="1997420666">
          <w:marLeft w:val="446"/>
          <w:marRight w:val="0"/>
          <w:marTop w:val="0"/>
          <w:marBottom w:val="0"/>
          <w:divBdr>
            <w:top w:val="none" w:sz="0" w:space="0" w:color="auto"/>
            <w:left w:val="none" w:sz="0" w:space="0" w:color="auto"/>
            <w:bottom w:val="none" w:sz="0" w:space="0" w:color="auto"/>
            <w:right w:val="none" w:sz="0" w:space="0" w:color="auto"/>
          </w:divBdr>
        </w:div>
        <w:div w:id="2109888723">
          <w:marLeft w:val="446"/>
          <w:marRight w:val="0"/>
          <w:marTop w:val="0"/>
          <w:marBottom w:val="0"/>
          <w:divBdr>
            <w:top w:val="none" w:sz="0" w:space="0" w:color="auto"/>
            <w:left w:val="none" w:sz="0" w:space="0" w:color="auto"/>
            <w:bottom w:val="none" w:sz="0" w:space="0" w:color="auto"/>
            <w:right w:val="none" w:sz="0" w:space="0" w:color="auto"/>
          </w:divBdr>
        </w:div>
      </w:divsChild>
    </w:div>
    <w:div w:id="556211281">
      <w:bodyDiv w:val="1"/>
      <w:marLeft w:val="0"/>
      <w:marRight w:val="0"/>
      <w:marTop w:val="0"/>
      <w:marBottom w:val="0"/>
      <w:divBdr>
        <w:top w:val="none" w:sz="0" w:space="0" w:color="auto"/>
        <w:left w:val="none" w:sz="0" w:space="0" w:color="auto"/>
        <w:bottom w:val="none" w:sz="0" w:space="0" w:color="auto"/>
        <w:right w:val="none" w:sz="0" w:space="0" w:color="auto"/>
      </w:divBdr>
    </w:div>
    <w:div w:id="612589800">
      <w:bodyDiv w:val="1"/>
      <w:marLeft w:val="0"/>
      <w:marRight w:val="0"/>
      <w:marTop w:val="0"/>
      <w:marBottom w:val="0"/>
      <w:divBdr>
        <w:top w:val="none" w:sz="0" w:space="0" w:color="auto"/>
        <w:left w:val="none" w:sz="0" w:space="0" w:color="auto"/>
        <w:bottom w:val="none" w:sz="0" w:space="0" w:color="auto"/>
        <w:right w:val="none" w:sz="0" w:space="0" w:color="auto"/>
      </w:divBdr>
    </w:div>
    <w:div w:id="663974878">
      <w:bodyDiv w:val="1"/>
      <w:marLeft w:val="0"/>
      <w:marRight w:val="0"/>
      <w:marTop w:val="0"/>
      <w:marBottom w:val="0"/>
      <w:divBdr>
        <w:top w:val="none" w:sz="0" w:space="0" w:color="auto"/>
        <w:left w:val="none" w:sz="0" w:space="0" w:color="auto"/>
        <w:bottom w:val="none" w:sz="0" w:space="0" w:color="auto"/>
        <w:right w:val="none" w:sz="0" w:space="0" w:color="auto"/>
      </w:divBdr>
    </w:div>
    <w:div w:id="684215531">
      <w:bodyDiv w:val="1"/>
      <w:marLeft w:val="0"/>
      <w:marRight w:val="0"/>
      <w:marTop w:val="0"/>
      <w:marBottom w:val="0"/>
      <w:divBdr>
        <w:top w:val="none" w:sz="0" w:space="0" w:color="auto"/>
        <w:left w:val="none" w:sz="0" w:space="0" w:color="auto"/>
        <w:bottom w:val="none" w:sz="0" w:space="0" w:color="auto"/>
        <w:right w:val="none" w:sz="0" w:space="0" w:color="auto"/>
      </w:divBdr>
    </w:div>
    <w:div w:id="763578095">
      <w:bodyDiv w:val="1"/>
      <w:marLeft w:val="0"/>
      <w:marRight w:val="0"/>
      <w:marTop w:val="0"/>
      <w:marBottom w:val="0"/>
      <w:divBdr>
        <w:top w:val="none" w:sz="0" w:space="0" w:color="auto"/>
        <w:left w:val="none" w:sz="0" w:space="0" w:color="auto"/>
        <w:bottom w:val="none" w:sz="0" w:space="0" w:color="auto"/>
        <w:right w:val="none" w:sz="0" w:space="0" w:color="auto"/>
      </w:divBdr>
    </w:div>
    <w:div w:id="847643966">
      <w:bodyDiv w:val="1"/>
      <w:marLeft w:val="0"/>
      <w:marRight w:val="0"/>
      <w:marTop w:val="0"/>
      <w:marBottom w:val="0"/>
      <w:divBdr>
        <w:top w:val="none" w:sz="0" w:space="0" w:color="auto"/>
        <w:left w:val="none" w:sz="0" w:space="0" w:color="auto"/>
        <w:bottom w:val="none" w:sz="0" w:space="0" w:color="auto"/>
        <w:right w:val="none" w:sz="0" w:space="0" w:color="auto"/>
      </w:divBdr>
    </w:div>
    <w:div w:id="878316582">
      <w:bodyDiv w:val="1"/>
      <w:marLeft w:val="0"/>
      <w:marRight w:val="0"/>
      <w:marTop w:val="0"/>
      <w:marBottom w:val="0"/>
      <w:divBdr>
        <w:top w:val="none" w:sz="0" w:space="0" w:color="auto"/>
        <w:left w:val="none" w:sz="0" w:space="0" w:color="auto"/>
        <w:bottom w:val="none" w:sz="0" w:space="0" w:color="auto"/>
        <w:right w:val="none" w:sz="0" w:space="0" w:color="auto"/>
      </w:divBdr>
      <w:divsChild>
        <w:div w:id="1708414443">
          <w:marLeft w:val="1526"/>
          <w:marRight w:val="0"/>
          <w:marTop w:val="100"/>
          <w:marBottom w:val="0"/>
          <w:divBdr>
            <w:top w:val="none" w:sz="0" w:space="0" w:color="auto"/>
            <w:left w:val="none" w:sz="0" w:space="0" w:color="auto"/>
            <w:bottom w:val="none" w:sz="0" w:space="0" w:color="auto"/>
            <w:right w:val="none" w:sz="0" w:space="0" w:color="auto"/>
          </w:divBdr>
        </w:div>
      </w:divsChild>
    </w:div>
    <w:div w:id="894467127">
      <w:bodyDiv w:val="1"/>
      <w:marLeft w:val="0"/>
      <w:marRight w:val="0"/>
      <w:marTop w:val="0"/>
      <w:marBottom w:val="0"/>
      <w:divBdr>
        <w:top w:val="none" w:sz="0" w:space="0" w:color="auto"/>
        <w:left w:val="none" w:sz="0" w:space="0" w:color="auto"/>
        <w:bottom w:val="none" w:sz="0" w:space="0" w:color="auto"/>
        <w:right w:val="none" w:sz="0" w:space="0" w:color="auto"/>
      </w:divBdr>
    </w:div>
    <w:div w:id="957489016">
      <w:bodyDiv w:val="1"/>
      <w:marLeft w:val="0"/>
      <w:marRight w:val="0"/>
      <w:marTop w:val="0"/>
      <w:marBottom w:val="0"/>
      <w:divBdr>
        <w:top w:val="none" w:sz="0" w:space="0" w:color="auto"/>
        <w:left w:val="none" w:sz="0" w:space="0" w:color="auto"/>
        <w:bottom w:val="none" w:sz="0" w:space="0" w:color="auto"/>
        <w:right w:val="none" w:sz="0" w:space="0" w:color="auto"/>
      </w:divBdr>
    </w:div>
    <w:div w:id="1055734823">
      <w:bodyDiv w:val="1"/>
      <w:marLeft w:val="0"/>
      <w:marRight w:val="0"/>
      <w:marTop w:val="0"/>
      <w:marBottom w:val="0"/>
      <w:divBdr>
        <w:top w:val="none" w:sz="0" w:space="0" w:color="auto"/>
        <w:left w:val="none" w:sz="0" w:space="0" w:color="auto"/>
        <w:bottom w:val="none" w:sz="0" w:space="0" w:color="auto"/>
        <w:right w:val="none" w:sz="0" w:space="0" w:color="auto"/>
      </w:divBdr>
      <w:divsChild>
        <w:div w:id="661465339">
          <w:marLeft w:val="1440"/>
          <w:marRight w:val="0"/>
          <w:marTop w:val="100"/>
          <w:marBottom w:val="0"/>
          <w:divBdr>
            <w:top w:val="none" w:sz="0" w:space="0" w:color="auto"/>
            <w:left w:val="none" w:sz="0" w:space="0" w:color="auto"/>
            <w:bottom w:val="none" w:sz="0" w:space="0" w:color="auto"/>
            <w:right w:val="none" w:sz="0" w:space="0" w:color="auto"/>
          </w:divBdr>
        </w:div>
        <w:div w:id="985162075">
          <w:marLeft w:val="1440"/>
          <w:marRight w:val="0"/>
          <w:marTop w:val="100"/>
          <w:marBottom w:val="0"/>
          <w:divBdr>
            <w:top w:val="none" w:sz="0" w:space="0" w:color="auto"/>
            <w:left w:val="none" w:sz="0" w:space="0" w:color="auto"/>
            <w:bottom w:val="none" w:sz="0" w:space="0" w:color="auto"/>
            <w:right w:val="none" w:sz="0" w:space="0" w:color="auto"/>
          </w:divBdr>
        </w:div>
        <w:div w:id="1247694232">
          <w:marLeft w:val="1440"/>
          <w:marRight w:val="0"/>
          <w:marTop w:val="100"/>
          <w:marBottom w:val="0"/>
          <w:divBdr>
            <w:top w:val="none" w:sz="0" w:space="0" w:color="auto"/>
            <w:left w:val="none" w:sz="0" w:space="0" w:color="auto"/>
            <w:bottom w:val="none" w:sz="0" w:space="0" w:color="auto"/>
            <w:right w:val="none" w:sz="0" w:space="0" w:color="auto"/>
          </w:divBdr>
        </w:div>
      </w:divsChild>
    </w:div>
    <w:div w:id="1141576646">
      <w:bodyDiv w:val="1"/>
      <w:marLeft w:val="0"/>
      <w:marRight w:val="0"/>
      <w:marTop w:val="0"/>
      <w:marBottom w:val="0"/>
      <w:divBdr>
        <w:top w:val="none" w:sz="0" w:space="0" w:color="auto"/>
        <w:left w:val="none" w:sz="0" w:space="0" w:color="auto"/>
        <w:bottom w:val="none" w:sz="0" w:space="0" w:color="auto"/>
        <w:right w:val="none" w:sz="0" w:space="0" w:color="auto"/>
      </w:divBdr>
    </w:div>
    <w:div w:id="1235091983">
      <w:bodyDiv w:val="1"/>
      <w:marLeft w:val="0"/>
      <w:marRight w:val="0"/>
      <w:marTop w:val="0"/>
      <w:marBottom w:val="0"/>
      <w:divBdr>
        <w:top w:val="none" w:sz="0" w:space="0" w:color="auto"/>
        <w:left w:val="none" w:sz="0" w:space="0" w:color="auto"/>
        <w:bottom w:val="none" w:sz="0" w:space="0" w:color="auto"/>
        <w:right w:val="none" w:sz="0" w:space="0" w:color="auto"/>
      </w:divBdr>
    </w:div>
    <w:div w:id="1276986060">
      <w:bodyDiv w:val="1"/>
      <w:marLeft w:val="0"/>
      <w:marRight w:val="0"/>
      <w:marTop w:val="0"/>
      <w:marBottom w:val="0"/>
      <w:divBdr>
        <w:top w:val="none" w:sz="0" w:space="0" w:color="auto"/>
        <w:left w:val="none" w:sz="0" w:space="0" w:color="auto"/>
        <w:bottom w:val="none" w:sz="0" w:space="0" w:color="auto"/>
        <w:right w:val="none" w:sz="0" w:space="0" w:color="auto"/>
      </w:divBdr>
    </w:div>
    <w:div w:id="1293251792">
      <w:bodyDiv w:val="1"/>
      <w:marLeft w:val="0"/>
      <w:marRight w:val="0"/>
      <w:marTop w:val="0"/>
      <w:marBottom w:val="0"/>
      <w:divBdr>
        <w:top w:val="none" w:sz="0" w:space="0" w:color="auto"/>
        <w:left w:val="none" w:sz="0" w:space="0" w:color="auto"/>
        <w:bottom w:val="none" w:sz="0" w:space="0" w:color="auto"/>
        <w:right w:val="none" w:sz="0" w:space="0" w:color="auto"/>
      </w:divBdr>
    </w:div>
    <w:div w:id="1353800630">
      <w:bodyDiv w:val="1"/>
      <w:marLeft w:val="0"/>
      <w:marRight w:val="0"/>
      <w:marTop w:val="0"/>
      <w:marBottom w:val="0"/>
      <w:divBdr>
        <w:top w:val="none" w:sz="0" w:space="0" w:color="auto"/>
        <w:left w:val="none" w:sz="0" w:space="0" w:color="auto"/>
        <w:bottom w:val="none" w:sz="0" w:space="0" w:color="auto"/>
        <w:right w:val="none" w:sz="0" w:space="0" w:color="auto"/>
      </w:divBdr>
    </w:div>
    <w:div w:id="1445079090">
      <w:bodyDiv w:val="1"/>
      <w:marLeft w:val="0"/>
      <w:marRight w:val="0"/>
      <w:marTop w:val="0"/>
      <w:marBottom w:val="0"/>
      <w:divBdr>
        <w:top w:val="none" w:sz="0" w:space="0" w:color="auto"/>
        <w:left w:val="none" w:sz="0" w:space="0" w:color="auto"/>
        <w:bottom w:val="none" w:sz="0" w:space="0" w:color="auto"/>
        <w:right w:val="none" w:sz="0" w:space="0" w:color="auto"/>
      </w:divBdr>
    </w:div>
    <w:div w:id="1460220274">
      <w:bodyDiv w:val="1"/>
      <w:marLeft w:val="0"/>
      <w:marRight w:val="0"/>
      <w:marTop w:val="0"/>
      <w:marBottom w:val="0"/>
      <w:divBdr>
        <w:top w:val="none" w:sz="0" w:space="0" w:color="auto"/>
        <w:left w:val="none" w:sz="0" w:space="0" w:color="auto"/>
        <w:bottom w:val="none" w:sz="0" w:space="0" w:color="auto"/>
        <w:right w:val="none" w:sz="0" w:space="0" w:color="auto"/>
      </w:divBdr>
    </w:div>
    <w:div w:id="1470854493">
      <w:bodyDiv w:val="1"/>
      <w:marLeft w:val="0"/>
      <w:marRight w:val="0"/>
      <w:marTop w:val="0"/>
      <w:marBottom w:val="0"/>
      <w:divBdr>
        <w:top w:val="none" w:sz="0" w:space="0" w:color="auto"/>
        <w:left w:val="none" w:sz="0" w:space="0" w:color="auto"/>
        <w:bottom w:val="none" w:sz="0" w:space="0" w:color="auto"/>
        <w:right w:val="none" w:sz="0" w:space="0" w:color="auto"/>
      </w:divBdr>
    </w:div>
    <w:div w:id="1482192889">
      <w:bodyDiv w:val="1"/>
      <w:marLeft w:val="0"/>
      <w:marRight w:val="0"/>
      <w:marTop w:val="0"/>
      <w:marBottom w:val="0"/>
      <w:divBdr>
        <w:top w:val="none" w:sz="0" w:space="0" w:color="auto"/>
        <w:left w:val="none" w:sz="0" w:space="0" w:color="auto"/>
        <w:bottom w:val="none" w:sz="0" w:space="0" w:color="auto"/>
        <w:right w:val="none" w:sz="0" w:space="0" w:color="auto"/>
      </w:divBdr>
    </w:div>
    <w:div w:id="1503623704">
      <w:bodyDiv w:val="1"/>
      <w:marLeft w:val="0"/>
      <w:marRight w:val="0"/>
      <w:marTop w:val="0"/>
      <w:marBottom w:val="0"/>
      <w:divBdr>
        <w:top w:val="none" w:sz="0" w:space="0" w:color="auto"/>
        <w:left w:val="none" w:sz="0" w:space="0" w:color="auto"/>
        <w:bottom w:val="none" w:sz="0" w:space="0" w:color="auto"/>
        <w:right w:val="none" w:sz="0" w:space="0" w:color="auto"/>
      </w:divBdr>
    </w:div>
    <w:div w:id="1537305793">
      <w:bodyDiv w:val="1"/>
      <w:marLeft w:val="0"/>
      <w:marRight w:val="0"/>
      <w:marTop w:val="0"/>
      <w:marBottom w:val="0"/>
      <w:divBdr>
        <w:top w:val="none" w:sz="0" w:space="0" w:color="auto"/>
        <w:left w:val="none" w:sz="0" w:space="0" w:color="auto"/>
        <w:bottom w:val="none" w:sz="0" w:space="0" w:color="auto"/>
        <w:right w:val="none" w:sz="0" w:space="0" w:color="auto"/>
      </w:divBdr>
    </w:div>
    <w:div w:id="1869756346">
      <w:bodyDiv w:val="1"/>
      <w:marLeft w:val="0"/>
      <w:marRight w:val="0"/>
      <w:marTop w:val="0"/>
      <w:marBottom w:val="0"/>
      <w:divBdr>
        <w:top w:val="none" w:sz="0" w:space="0" w:color="auto"/>
        <w:left w:val="none" w:sz="0" w:space="0" w:color="auto"/>
        <w:bottom w:val="none" w:sz="0" w:space="0" w:color="auto"/>
        <w:right w:val="none" w:sz="0" w:space="0" w:color="auto"/>
      </w:divBdr>
    </w:div>
    <w:div w:id="1895581724">
      <w:bodyDiv w:val="1"/>
      <w:marLeft w:val="0"/>
      <w:marRight w:val="0"/>
      <w:marTop w:val="0"/>
      <w:marBottom w:val="0"/>
      <w:divBdr>
        <w:top w:val="none" w:sz="0" w:space="0" w:color="auto"/>
        <w:left w:val="none" w:sz="0" w:space="0" w:color="auto"/>
        <w:bottom w:val="none" w:sz="0" w:space="0" w:color="auto"/>
        <w:right w:val="none" w:sz="0" w:space="0" w:color="auto"/>
      </w:divBdr>
    </w:div>
    <w:div w:id="1931769420">
      <w:bodyDiv w:val="1"/>
      <w:marLeft w:val="0"/>
      <w:marRight w:val="0"/>
      <w:marTop w:val="0"/>
      <w:marBottom w:val="0"/>
      <w:divBdr>
        <w:top w:val="none" w:sz="0" w:space="0" w:color="auto"/>
        <w:left w:val="none" w:sz="0" w:space="0" w:color="auto"/>
        <w:bottom w:val="none" w:sz="0" w:space="0" w:color="auto"/>
        <w:right w:val="none" w:sz="0" w:space="0" w:color="auto"/>
      </w:divBdr>
      <w:divsChild>
        <w:div w:id="1581214550">
          <w:marLeft w:val="1526"/>
          <w:marRight w:val="0"/>
          <w:marTop w:val="100"/>
          <w:marBottom w:val="0"/>
          <w:divBdr>
            <w:top w:val="none" w:sz="0" w:space="0" w:color="auto"/>
            <w:left w:val="none" w:sz="0" w:space="0" w:color="auto"/>
            <w:bottom w:val="none" w:sz="0" w:space="0" w:color="auto"/>
            <w:right w:val="none" w:sz="0" w:space="0" w:color="auto"/>
          </w:divBdr>
        </w:div>
      </w:divsChild>
    </w:div>
    <w:div w:id="1982686716">
      <w:bodyDiv w:val="1"/>
      <w:marLeft w:val="0"/>
      <w:marRight w:val="0"/>
      <w:marTop w:val="0"/>
      <w:marBottom w:val="0"/>
      <w:divBdr>
        <w:top w:val="none" w:sz="0" w:space="0" w:color="auto"/>
        <w:left w:val="none" w:sz="0" w:space="0" w:color="auto"/>
        <w:bottom w:val="none" w:sz="0" w:space="0" w:color="auto"/>
        <w:right w:val="none" w:sz="0" w:space="0" w:color="auto"/>
      </w:divBdr>
    </w:div>
    <w:div w:id="2024476731">
      <w:bodyDiv w:val="1"/>
      <w:marLeft w:val="0"/>
      <w:marRight w:val="0"/>
      <w:marTop w:val="0"/>
      <w:marBottom w:val="0"/>
      <w:divBdr>
        <w:top w:val="none" w:sz="0" w:space="0" w:color="auto"/>
        <w:left w:val="none" w:sz="0" w:space="0" w:color="auto"/>
        <w:bottom w:val="none" w:sz="0" w:space="0" w:color="auto"/>
        <w:right w:val="none" w:sz="0" w:space="0" w:color="auto"/>
      </w:divBdr>
    </w:div>
    <w:div w:id="205122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D9AAC-6681-4A9F-B323-E7EC62548F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9DB721-665B-4555-A45C-1079B6DE5239}">
  <ds:schemaRefs>
    <ds:schemaRef ds:uri="http://schemas.microsoft.com/sharepoint/v3/contenttype/forms"/>
  </ds:schemaRefs>
</ds:datastoreItem>
</file>

<file path=customXml/itemProps3.xml><?xml version="1.0" encoding="utf-8"?>
<ds:datastoreItem xmlns:ds="http://schemas.openxmlformats.org/officeDocument/2006/customXml" ds:itemID="{9AEDBEE3-B263-4A78-A0DF-74A196863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EA970-63F8-44FD-9140-2980BADEC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5</Pages>
  <Words>1725</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13</cp:revision>
  <dcterms:created xsi:type="dcterms:W3CDTF">2021-07-26T05:44:00Z</dcterms:created>
  <dcterms:modified xsi:type="dcterms:W3CDTF">2021-08-06T18:43:00Z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